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A209" w14:textId="77777777" w:rsidR="00906101" w:rsidRDefault="00906101" w:rsidP="0062242C">
      <w:pPr>
        <w:keepNext/>
        <w:keepLines/>
        <w:jc w:val="center"/>
        <w:outlineLvl w:val="0"/>
      </w:pPr>
    </w:p>
    <w:p w14:paraId="5AE37C87" w14:textId="77777777" w:rsidR="00906101" w:rsidRDefault="00906101" w:rsidP="0062242C">
      <w:pPr>
        <w:keepNext/>
        <w:keepLines/>
        <w:jc w:val="center"/>
        <w:outlineLvl w:val="0"/>
      </w:pPr>
    </w:p>
    <w:p w14:paraId="34197B57" w14:textId="7BF3701D" w:rsidR="00906101" w:rsidRDefault="00906101" w:rsidP="0062242C">
      <w:pPr>
        <w:keepNext/>
        <w:keepLines/>
        <w:jc w:val="center"/>
        <w:outlineLvl w:val="0"/>
      </w:pPr>
      <w:r>
        <w:rPr>
          <w:noProof/>
        </w:rPr>
        <w:drawing>
          <wp:inline distT="0" distB="0" distL="0" distR="0" wp14:anchorId="744DC735" wp14:editId="538BDE0E">
            <wp:extent cx="6480175" cy="9157335"/>
            <wp:effectExtent l="0" t="0" r="0" b="0"/>
            <wp:docPr id="1963002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F00D" w14:textId="77777777" w:rsidR="00906101" w:rsidRDefault="00906101" w:rsidP="0062242C">
      <w:pPr>
        <w:keepNext/>
        <w:keepLines/>
        <w:jc w:val="center"/>
        <w:outlineLvl w:val="0"/>
      </w:pPr>
    </w:p>
    <w:p w14:paraId="2A02A973" w14:textId="77777777" w:rsidR="00906101" w:rsidRDefault="00906101" w:rsidP="0062242C">
      <w:pPr>
        <w:keepNext/>
        <w:keepLines/>
        <w:jc w:val="center"/>
        <w:outlineLvl w:val="0"/>
      </w:pPr>
    </w:p>
    <w:p w14:paraId="757657CB" w14:textId="77777777" w:rsidR="00906101" w:rsidRDefault="00906101" w:rsidP="0062242C">
      <w:pPr>
        <w:keepNext/>
        <w:keepLines/>
        <w:jc w:val="center"/>
        <w:outlineLvl w:val="0"/>
      </w:pPr>
    </w:p>
    <w:p w14:paraId="6A8BC637" w14:textId="77777777" w:rsidR="00906101" w:rsidRDefault="00906101" w:rsidP="0062242C">
      <w:pPr>
        <w:keepNext/>
        <w:keepLines/>
        <w:jc w:val="center"/>
        <w:outlineLvl w:val="0"/>
      </w:pPr>
    </w:p>
    <w:p w14:paraId="4D73D459" w14:textId="77777777" w:rsidR="0057001B" w:rsidRDefault="0057001B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FA64AB9" w14:textId="77777777" w:rsidR="003D1F74" w:rsidRPr="00FD0BE8" w:rsidRDefault="003D1F74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0BE8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14:paraId="598D86BA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>1.1.Настоящее Положение разработано в соответствии со ста</w:t>
      </w:r>
      <w:r>
        <w:rPr>
          <w:rFonts w:eastAsiaTheme="minorHAnsi"/>
          <w:sz w:val="28"/>
          <w:szCs w:val="28"/>
          <w:lang w:eastAsia="en-US"/>
        </w:rPr>
        <w:t xml:space="preserve">тьей 13.3 </w:t>
      </w:r>
      <w:r w:rsidRPr="00FD0BE8">
        <w:rPr>
          <w:rFonts w:eastAsiaTheme="minorHAnsi"/>
          <w:sz w:val="28"/>
          <w:szCs w:val="28"/>
          <w:lang w:eastAsia="en-US"/>
        </w:rPr>
        <w:t>Федерального закона от 25 декабря 2008 г. № 273-ФЗ «О противодействии коррупции» во исполнение требований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14:paraId="25768096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1.2.Настоящее Положение устанавливает общие правила организации взаимодействия </w:t>
      </w:r>
      <w:r w:rsidR="0057001B">
        <w:rPr>
          <w:rFonts w:eastAsiaTheme="minorHAnsi"/>
          <w:sz w:val="28"/>
          <w:szCs w:val="28"/>
          <w:lang w:eastAsia="en-US"/>
        </w:rPr>
        <w:t>муниципального бюджетного дошкольного образовательного учреждения «Детский сад № 1 общеразвивающего вида Пограничного муниципального округа»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0BE8">
        <w:rPr>
          <w:rFonts w:eastAsiaTheme="minorHAnsi"/>
          <w:sz w:val="28"/>
          <w:szCs w:val="28"/>
          <w:lang w:eastAsia="en-US"/>
        </w:rPr>
        <w:t xml:space="preserve">(далее - Учреждение) с правоохранительными и надзорными  органами (далее – органы, если другое не оговорено особо) в сфере противодействия коррупционным правонарушениям. </w:t>
      </w:r>
    </w:p>
    <w:p w14:paraId="4E2FCD5D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1.3. Условия настоящего Положения распространяются на всех работников Учреждения. </w:t>
      </w:r>
    </w:p>
    <w:p w14:paraId="1AE63E95" w14:textId="77777777" w:rsidR="003D1F74" w:rsidRPr="00FD0BE8" w:rsidRDefault="003D1F74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0BE8">
        <w:rPr>
          <w:rFonts w:eastAsiaTheme="minorHAnsi"/>
          <w:b/>
          <w:sz w:val="28"/>
          <w:szCs w:val="28"/>
          <w:lang w:eastAsia="en-US"/>
        </w:rPr>
        <w:t>2.Цели и задачи</w:t>
      </w:r>
    </w:p>
    <w:p w14:paraId="0DFB8CC9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2.1. Основной целью настоящего Положения является содействие обеспечению законности, соблюдения прав и свобод граждан. </w:t>
      </w:r>
    </w:p>
    <w:p w14:paraId="0654A668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2.2. Основными задачами являются: </w:t>
      </w:r>
    </w:p>
    <w:p w14:paraId="78809DC6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-осуществление профилактики правонарушений, в том числе коррупционных путем организации взаимодействия с органами; </w:t>
      </w:r>
    </w:p>
    <w:p w14:paraId="7931A565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>-осуществление взаимодействия с органами по своевременному их уведомлению в случае совершения в Учреждении коррупционных правонарушений;</w:t>
      </w:r>
    </w:p>
    <w:p w14:paraId="00A30643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  - оказание органам помощи и поддержки при проведении ими мероприятий (оперативно-разыскных и надзорных) в отношении Учреждения и его сотрудников. </w:t>
      </w:r>
    </w:p>
    <w:p w14:paraId="0933E17B" w14:textId="77777777" w:rsidR="003D1F74" w:rsidRPr="00FD0BE8" w:rsidRDefault="003D1F74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Pr="00FD0BE8">
        <w:rPr>
          <w:rFonts w:eastAsiaTheme="minorHAnsi"/>
          <w:b/>
          <w:sz w:val="28"/>
          <w:szCs w:val="28"/>
          <w:lang w:eastAsia="en-US"/>
        </w:rPr>
        <w:t>.Форма взаимодействия</w:t>
      </w:r>
    </w:p>
    <w:p w14:paraId="265DD473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FD0BE8">
        <w:rPr>
          <w:rFonts w:eastAsiaTheme="minorHAnsi"/>
          <w:sz w:val="28"/>
          <w:szCs w:val="28"/>
          <w:lang w:eastAsia="en-US"/>
        </w:rPr>
        <w:t>.1. Проведение занятий по профилактике коррупционных правонарушений с сотрудниками органов;</w:t>
      </w:r>
    </w:p>
    <w:p w14:paraId="78ABF78F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FD0BE8">
        <w:rPr>
          <w:rFonts w:eastAsiaTheme="minorHAnsi"/>
          <w:sz w:val="28"/>
          <w:szCs w:val="28"/>
          <w:lang w:eastAsia="en-US"/>
        </w:rPr>
        <w:t xml:space="preserve">.2. Принятие на себя Учреждением публичного обязательства сообщать в соответствующие органы о случаях совершения коррупционных правонарушений, о которых Учреждению (работникам учреждения) стало известно. </w:t>
      </w:r>
    </w:p>
    <w:p w14:paraId="78451ED9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FD0BE8">
        <w:rPr>
          <w:rFonts w:eastAsiaTheme="minorHAnsi"/>
          <w:sz w:val="28"/>
          <w:szCs w:val="28"/>
          <w:lang w:eastAsia="en-US"/>
        </w:rPr>
        <w:t>.3. Сообщение в соответствующие органы о случаях совершения коррупционных правонарушений, о которых стало известно Учреждению, закреплена за руководителем Учреждения.</w:t>
      </w:r>
    </w:p>
    <w:p w14:paraId="0EBD50AA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</w:t>
      </w:r>
      <w:r w:rsidRPr="00FD0BE8">
        <w:rPr>
          <w:rFonts w:eastAsiaTheme="minorHAnsi"/>
          <w:sz w:val="28"/>
          <w:szCs w:val="28"/>
          <w:lang w:eastAsia="en-US"/>
        </w:rPr>
        <w:t xml:space="preserve">.4. Учреждение принимает на себя обязательство воздержаться от каких-либо санкций в отношении своих работников,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0FCC378B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FD0BE8">
        <w:rPr>
          <w:rFonts w:eastAsiaTheme="minorHAnsi"/>
          <w:sz w:val="28"/>
          <w:szCs w:val="28"/>
          <w:lang w:eastAsia="en-US"/>
        </w:rPr>
        <w:t xml:space="preserve">.5. Оказание содействия уполномоченным представителям органов при проведении ими проверок деятельности Учреждения по вопросам предупреждения и противодействия коррупции. </w:t>
      </w:r>
    </w:p>
    <w:p w14:paraId="287B824D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FD0BE8">
        <w:rPr>
          <w:rFonts w:eastAsiaTheme="minorHAnsi"/>
          <w:sz w:val="28"/>
          <w:szCs w:val="28"/>
          <w:lang w:eastAsia="en-US"/>
        </w:rPr>
        <w:t xml:space="preserve">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мероприятия, </w:t>
      </w:r>
    </w:p>
    <w:p w14:paraId="25427D4B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0BE8">
        <w:rPr>
          <w:rFonts w:eastAsiaTheme="minorHAnsi"/>
          <w:sz w:val="28"/>
          <w:szCs w:val="28"/>
          <w:lang w:eastAsia="en-US"/>
        </w:rPr>
        <w:t xml:space="preserve">принятие  необходимых мер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14:paraId="02CD7E5E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</w:t>
      </w:r>
      <w:r w:rsidRPr="00FD0BE8">
        <w:rPr>
          <w:rFonts w:eastAsiaTheme="minorHAnsi"/>
          <w:sz w:val="28"/>
          <w:szCs w:val="28"/>
          <w:lang w:eastAsia="en-US"/>
        </w:rPr>
        <w:t xml:space="preserve">.Руководство и работники не должны допускать вмешательства в выполнение служебных обязанностей должностными лицами органов и судебных приставов и судов. </w:t>
      </w:r>
    </w:p>
    <w:p w14:paraId="207580A4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6D4D8AA" w14:textId="77777777" w:rsidR="003D1F74" w:rsidRPr="00FD0BE8" w:rsidRDefault="003D1F74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Pr="00FD0BE8">
        <w:rPr>
          <w:rFonts w:eastAsiaTheme="minorHAnsi"/>
          <w:b/>
          <w:sz w:val="28"/>
          <w:szCs w:val="28"/>
          <w:lang w:eastAsia="en-US"/>
        </w:rPr>
        <w:t>.Обязанности работодателя</w:t>
      </w:r>
    </w:p>
    <w:p w14:paraId="3E88CE5F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FD0BE8">
        <w:rPr>
          <w:rFonts w:eastAsiaTheme="minorHAnsi"/>
          <w:sz w:val="28"/>
          <w:szCs w:val="28"/>
          <w:lang w:eastAsia="en-US"/>
        </w:rPr>
        <w:t>.1. Разрабатывать и осуществлять мероприятия по взаимодействию с органами по профилактике коррупционных правонарушений.</w:t>
      </w:r>
    </w:p>
    <w:p w14:paraId="2161D979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</w:t>
      </w:r>
      <w:r w:rsidRPr="00FD0BE8">
        <w:rPr>
          <w:rFonts w:eastAsiaTheme="minorHAnsi"/>
          <w:sz w:val="28"/>
          <w:szCs w:val="28"/>
          <w:lang w:eastAsia="en-US"/>
        </w:rPr>
        <w:t>.2. Координировать деятельность работников по проведению профилактических и других мероприятий по предупреждению и пресечению коррупционных правонарушений с органами.</w:t>
      </w:r>
    </w:p>
    <w:p w14:paraId="41E0AAF5" w14:textId="77777777" w:rsidR="003D1F74" w:rsidRPr="00FD0BE8" w:rsidRDefault="003D1F74" w:rsidP="003D1F7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D0BE8">
        <w:rPr>
          <w:rFonts w:eastAsiaTheme="minorHAnsi"/>
          <w:b/>
          <w:sz w:val="28"/>
          <w:szCs w:val="28"/>
          <w:lang w:eastAsia="en-US"/>
        </w:rPr>
        <w:t>5.Обязанности сотрудников</w:t>
      </w:r>
    </w:p>
    <w:p w14:paraId="630B5517" w14:textId="77777777" w:rsidR="003D1F74" w:rsidRPr="00FD0BE8" w:rsidRDefault="003D1F74" w:rsidP="003D1F7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FD0BE8">
        <w:rPr>
          <w:rFonts w:eastAsiaTheme="minorHAnsi"/>
          <w:sz w:val="28"/>
          <w:szCs w:val="28"/>
          <w:lang w:eastAsia="en-US"/>
        </w:rPr>
        <w:t xml:space="preserve">.1. При взаимодействии с полномочными представителями органов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 </w:t>
      </w:r>
    </w:p>
    <w:p w14:paraId="44CC3643" w14:textId="77777777" w:rsidR="003D1F74" w:rsidRPr="0057001B" w:rsidRDefault="003D1F74" w:rsidP="0057001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FD0BE8">
        <w:rPr>
          <w:rFonts w:eastAsiaTheme="minorHAnsi"/>
          <w:sz w:val="28"/>
          <w:szCs w:val="28"/>
          <w:lang w:eastAsia="en-US"/>
        </w:rPr>
        <w:t>.2. Информировать руководство Учреждения и органы о готовящемся или совершенном коррупционном преступлении.</w:t>
      </w:r>
    </w:p>
    <w:sectPr w:rsidR="003D1F74" w:rsidRPr="0057001B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546449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704354">
    <w:abstractNumId w:val="2"/>
  </w:num>
  <w:num w:numId="3" w16cid:durableId="637682787">
    <w:abstractNumId w:val="9"/>
  </w:num>
  <w:num w:numId="4" w16cid:durableId="576136999">
    <w:abstractNumId w:val="4"/>
  </w:num>
  <w:num w:numId="5" w16cid:durableId="974140709">
    <w:abstractNumId w:val="8"/>
  </w:num>
  <w:num w:numId="6" w16cid:durableId="1879315085">
    <w:abstractNumId w:val="3"/>
  </w:num>
  <w:num w:numId="7" w16cid:durableId="1331789565">
    <w:abstractNumId w:val="5"/>
  </w:num>
  <w:num w:numId="8" w16cid:durableId="160202338">
    <w:abstractNumId w:val="7"/>
  </w:num>
  <w:num w:numId="9" w16cid:durableId="1867792192">
    <w:abstractNumId w:val="1"/>
  </w:num>
  <w:num w:numId="10" w16cid:durableId="142156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2F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55E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12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01B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ACB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632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01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00A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C9B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67F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29E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8C8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40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63D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E2C"/>
  <w15:docId w15:val="{FA0E7589-49B3-41D1-AC73-7DBEC39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0A7C-FC25-46CA-85FB-FBDF8590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2025-09-05T00:58:00Z</cp:lastPrinted>
  <dcterms:created xsi:type="dcterms:W3CDTF">2023-07-09T23:36:00Z</dcterms:created>
  <dcterms:modified xsi:type="dcterms:W3CDTF">2025-09-05T00:59:00Z</dcterms:modified>
</cp:coreProperties>
</file>