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933C3" w14:textId="4AE918DC" w:rsidR="004B7F65" w:rsidRPr="005A1118" w:rsidRDefault="004B7F65" w:rsidP="005A1118">
      <w:pPr>
        <w:ind w:left="1277"/>
        <w:rPr>
          <w:lang w:val="en-US"/>
        </w:rPr>
        <w:sectPr w:rsidR="004B7F65" w:rsidRPr="005A1118">
          <w:type w:val="continuous"/>
          <w:pgSz w:w="11910" w:h="16840"/>
          <w:pgMar w:top="620" w:right="740" w:bottom="280" w:left="1580" w:header="720" w:footer="720" w:gutter="0"/>
          <w:cols w:num="2" w:space="720" w:equalWidth="0">
            <w:col w:w="5478" w:space="40"/>
            <w:col w:w="4072"/>
          </w:cols>
        </w:sectPr>
      </w:pPr>
    </w:p>
    <w:p w14:paraId="744A2E30" w14:textId="77777777" w:rsidR="005A1118" w:rsidRDefault="005A1118" w:rsidP="005A1118">
      <w:pPr>
        <w:spacing w:before="64"/>
        <w:ind w:left="851" w:right="103" w:firstLine="1923"/>
        <w:jc w:val="right"/>
      </w:pPr>
      <w:bookmarkStart w:id="0" w:name="по_применению_стационарных_и_ручных_мета"/>
      <w:bookmarkEnd w:id="0"/>
      <w:r>
        <w:rPr>
          <w:spacing w:val="-2"/>
        </w:rPr>
        <w:lastRenderedPageBreak/>
        <w:t xml:space="preserve">Приложение </w:t>
      </w:r>
      <w:r>
        <w:t xml:space="preserve">к Положению </w:t>
      </w:r>
      <w:proofErr w:type="gramStart"/>
      <w:r>
        <w:t>о пропускном</w:t>
      </w:r>
      <w:r>
        <w:rPr>
          <w:spacing w:val="4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внутриобъектовом</w:t>
      </w:r>
      <w:r>
        <w:rPr>
          <w:spacing w:val="-14"/>
        </w:rPr>
        <w:t xml:space="preserve"> </w:t>
      </w:r>
      <w:r>
        <w:t>режима</w:t>
      </w:r>
      <w:proofErr w:type="gramEnd"/>
      <w:r>
        <w:t xml:space="preserve"> в МБДОУ «Детский сад № 1»,</w:t>
      </w:r>
    </w:p>
    <w:p w14:paraId="642B92FF" w14:textId="0863D5AE" w:rsidR="005A1118" w:rsidRDefault="005A1118" w:rsidP="005A1118">
      <w:pPr>
        <w:pStyle w:val="11"/>
        <w:spacing w:before="3"/>
        <w:ind w:right="1"/>
        <w:jc w:val="right"/>
      </w:pPr>
      <w:r>
        <w:t>приказ</w:t>
      </w:r>
      <w:r>
        <w:rPr>
          <w:spacing w:val="-6"/>
        </w:rPr>
        <w:t xml:space="preserve"> </w:t>
      </w:r>
      <w:r>
        <w:t>№ 43</w:t>
      </w:r>
      <w:r>
        <w:rPr>
          <w:spacing w:val="-3"/>
        </w:rPr>
        <w:t xml:space="preserve"> </w:t>
      </w:r>
      <w:r>
        <w:t xml:space="preserve">от </w:t>
      </w:r>
      <w:r>
        <w:rPr>
          <w:spacing w:val="-2"/>
        </w:rPr>
        <w:t>14.11.2024 г.</w:t>
      </w:r>
    </w:p>
    <w:p w14:paraId="507E86D2" w14:textId="77777777" w:rsidR="005A1118" w:rsidRDefault="005A1118" w:rsidP="005A1118">
      <w:pPr>
        <w:pStyle w:val="11"/>
        <w:spacing w:before="3"/>
        <w:ind w:right="1"/>
        <w:jc w:val="center"/>
      </w:pPr>
    </w:p>
    <w:p w14:paraId="7F737D94" w14:textId="76B31D78" w:rsidR="004B7F65" w:rsidRDefault="005A1118" w:rsidP="005A1118">
      <w:pPr>
        <w:pStyle w:val="11"/>
        <w:spacing w:before="3"/>
        <w:ind w:right="1"/>
        <w:jc w:val="center"/>
      </w:pPr>
      <w:r>
        <w:t xml:space="preserve">Инструкция </w:t>
      </w:r>
      <w:r w:rsidR="00C11390">
        <w:t>по</w:t>
      </w:r>
      <w:r w:rsidR="00C11390">
        <w:rPr>
          <w:spacing w:val="-3"/>
        </w:rPr>
        <w:t xml:space="preserve"> </w:t>
      </w:r>
      <w:proofErr w:type="gramStart"/>
      <w:r w:rsidR="00C11390">
        <w:t>применению</w:t>
      </w:r>
      <w:r w:rsidR="00C11390">
        <w:rPr>
          <w:spacing w:val="-6"/>
        </w:rPr>
        <w:t xml:space="preserve"> </w:t>
      </w:r>
      <w:r w:rsidR="00C11390">
        <w:t xml:space="preserve"> ручных</w:t>
      </w:r>
      <w:proofErr w:type="gramEnd"/>
      <w:r w:rsidR="00C11390">
        <w:rPr>
          <w:spacing w:val="-5"/>
        </w:rPr>
        <w:t xml:space="preserve"> </w:t>
      </w:r>
      <w:r w:rsidR="00C11390">
        <w:rPr>
          <w:spacing w:val="-2"/>
        </w:rPr>
        <w:t>металлоискателей</w:t>
      </w:r>
    </w:p>
    <w:p w14:paraId="0CA58A62" w14:textId="77777777" w:rsidR="004B7F65" w:rsidRDefault="004B7F65" w:rsidP="005A1118">
      <w:pPr>
        <w:pStyle w:val="a3"/>
        <w:ind w:left="0"/>
        <w:jc w:val="center"/>
        <w:rPr>
          <w:b/>
        </w:rPr>
      </w:pPr>
    </w:p>
    <w:p w14:paraId="45BA8F91" w14:textId="77777777" w:rsidR="004B7F65" w:rsidRDefault="00C11390">
      <w:pPr>
        <w:pStyle w:val="a4"/>
        <w:numPr>
          <w:ilvl w:val="0"/>
          <w:numId w:val="6"/>
        </w:numPr>
        <w:tabs>
          <w:tab w:val="left" w:pos="4143"/>
        </w:tabs>
        <w:spacing w:line="272" w:lineRule="exact"/>
        <w:ind w:left="4143" w:hanging="705"/>
        <w:jc w:val="both"/>
        <w:rPr>
          <w:b/>
          <w:sz w:val="23"/>
        </w:rPr>
      </w:pPr>
      <w:bookmarkStart w:id="1" w:name="1._Общие_положения"/>
      <w:bookmarkEnd w:id="1"/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21228FD6" w14:textId="77777777" w:rsidR="004B7F65" w:rsidRDefault="00C11390">
      <w:pPr>
        <w:pStyle w:val="a4"/>
        <w:numPr>
          <w:ilvl w:val="1"/>
          <w:numId w:val="6"/>
        </w:numPr>
        <w:tabs>
          <w:tab w:val="left" w:pos="1280"/>
        </w:tabs>
        <w:ind w:left="138" w:right="129" w:firstLine="720"/>
        <w:jc w:val="both"/>
        <w:rPr>
          <w:sz w:val="23"/>
        </w:rPr>
      </w:pPr>
      <w:r>
        <w:rPr>
          <w:sz w:val="24"/>
        </w:rPr>
        <w:t>В соответствии с постановлением Правительства Российской Федерации от 02.08.2019 №1006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относящихся к сфере деятельности Министерства просвещения Российской Федерации, и формы паспорта безопасности этих объектов (территорий)», образовательные учреждения, относящиеся к третьей категории опасности должны быть оснащены стационарными или ручными металлоискателями.</w:t>
      </w:r>
    </w:p>
    <w:p w14:paraId="45F4B645" w14:textId="77777777" w:rsidR="004B7F65" w:rsidRDefault="006040E0">
      <w:pPr>
        <w:pStyle w:val="a4"/>
        <w:numPr>
          <w:ilvl w:val="1"/>
          <w:numId w:val="6"/>
        </w:numPr>
        <w:tabs>
          <w:tab w:val="left" w:pos="1395"/>
        </w:tabs>
        <w:ind w:left="138" w:right="124" w:firstLine="720"/>
        <w:jc w:val="both"/>
        <w:rPr>
          <w:sz w:val="23"/>
        </w:rPr>
      </w:pPr>
      <w:r>
        <w:rPr>
          <w:sz w:val="24"/>
        </w:rPr>
        <w:t>Р</w:t>
      </w:r>
      <w:r w:rsidR="00C11390">
        <w:rPr>
          <w:sz w:val="24"/>
        </w:rPr>
        <w:t>учной металлоискатель используется в целях обеспечения безопасности сотрудников, обучающихся и иных лиц, пребывающих на территории МБДОУ «Детский сад № 1», путем выявления и пресечения попыток проноса запрещенных предметов (радиоактивных, взрывчатых, отравляющих веществ, оружия, боеприпасов, наркотических и других опасных предметов и веществ) на объекты (территории), а также с целью исключения любых противоправных действий на территории МБДОУ «Детский сад № 1».</w:t>
      </w:r>
    </w:p>
    <w:p w14:paraId="58015160" w14:textId="77777777" w:rsidR="004B7F65" w:rsidRDefault="00C11390">
      <w:pPr>
        <w:pStyle w:val="a4"/>
        <w:numPr>
          <w:ilvl w:val="1"/>
          <w:numId w:val="6"/>
        </w:numPr>
        <w:tabs>
          <w:tab w:val="left" w:pos="1303"/>
        </w:tabs>
        <w:ind w:left="138" w:right="130" w:firstLine="720"/>
        <w:jc w:val="both"/>
        <w:rPr>
          <w:sz w:val="23"/>
        </w:rPr>
      </w:pPr>
      <w:r>
        <w:rPr>
          <w:sz w:val="24"/>
        </w:rPr>
        <w:t xml:space="preserve">Настоящая инструкция по </w:t>
      </w:r>
      <w:proofErr w:type="gramStart"/>
      <w:r>
        <w:rPr>
          <w:sz w:val="24"/>
        </w:rPr>
        <w:t>прим</w:t>
      </w:r>
      <w:r w:rsidR="006040E0">
        <w:rPr>
          <w:sz w:val="24"/>
        </w:rPr>
        <w:t xml:space="preserve">енению </w:t>
      </w:r>
      <w:r>
        <w:rPr>
          <w:sz w:val="24"/>
        </w:rPr>
        <w:t xml:space="preserve"> ручного</w:t>
      </w:r>
      <w:proofErr w:type="gramEnd"/>
      <w:r>
        <w:rPr>
          <w:sz w:val="24"/>
        </w:rPr>
        <w:t xml:space="preserve"> металлоискателя составлена в качестве приложения к Положению о пропускном и внутриобъектовом режимах в МБДОУ «Детский сад №1» с целью определения порядка использования металлоискателя в образовательном учреждении.</w:t>
      </w:r>
    </w:p>
    <w:p w14:paraId="459BC7AF" w14:textId="77777777" w:rsidR="004B7F65" w:rsidRDefault="004B7F65">
      <w:pPr>
        <w:pStyle w:val="a3"/>
        <w:spacing w:before="6"/>
        <w:ind w:left="0"/>
        <w:jc w:val="left"/>
      </w:pPr>
    </w:p>
    <w:p w14:paraId="04486F6D" w14:textId="77777777" w:rsidR="004B7F65" w:rsidRDefault="00C11390">
      <w:pPr>
        <w:pStyle w:val="11"/>
        <w:numPr>
          <w:ilvl w:val="0"/>
          <w:numId w:val="6"/>
        </w:numPr>
        <w:tabs>
          <w:tab w:val="left" w:pos="3177"/>
        </w:tabs>
        <w:spacing w:line="272" w:lineRule="exact"/>
        <w:ind w:left="3177" w:hanging="239"/>
        <w:jc w:val="both"/>
        <w:rPr>
          <w:sz w:val="23"/>
        </w:rPr>
      </w:pPr>
      <w:bookmarkStart w:id="2" w:name="2._Порядок_настройки_металлоискателей"/>
      <w:bookmarkEnd w:id="2"/>
      <w:r>
        <w:t>Порядок</w:t>
      </w:r>
      <w:r>
        <w:rPr>
          <w:spacing w:val="-3"/>
        </w:rPr>
        <w:t xml:space="preserve"> </w:t>
      </w:r>
      <w:r>
        <w:t>настройки</w:t>
      </w:r>
      <w:r>
        <w:rPr>
          <w:spacing w:val="-2"/>
        </w:rPr>
        <w:t xml:space="preserve"> металлоискателей</w:t>
      </w:r>
    </w:p>
    <w:p w14:paraId="69E75CD2" w14:textId="77777777" w:rsidR="004B7F65" w:rsidRDefault="00C11390">
      <w:pPr>
        <w:pStyle w:val="a3"/>
        <w:spacing w:line="272" w:lineRule="exact"/>
        <w:ind w:left="859"/>
      </w:pPr>
      <w:r>
        <w:t>Металлоискатели</w:t>
      </w:r>
      <w:r>
        <w:rPr>
          <w:spacing w:val="-4"/>
        </w:rPr>
        <w:t xml:space="preserve"> </w:t>
      </w:r>
      <w:r>
        <w:t>бывают</w:t>
      </w:r>
      <w:r>
        <w:rPr>
          <w:spacing w:val="-3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портативный</w:t>
      </w:r>
      <w:r>
        <w:rPr>
          <w:spacing w:val="-6"/>
        </w:rPr>
        <w:t xml:space="preserve"> </w:t>
      </w:r>
      <w:r>
        <w:t>(ручной)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стационарный.</w:t>
      </w:r>
    </w:p>
    <w:p w14:paraId="6BE0D547" w14:textId="77777777" w:rsidR="004B7F65" w:rsidRDefault="00C11390">
      <w:pPr>
        <w:pStyle w:val="a4"/>
        <w:numPr>
          <w:ilvl w:val="1"/>
          <w:numId w:val="6"/>
        </w:numPr>
        <w:tabs>
          <w:tab w:val="left" w:pos="1414"/>
        </w:tabs>
        <w:spacing w:before="2"/>
        <w:ind w:left="138" w:right="131" w:firstLine="720"/>
        <w:jc w:val="both"/>
        <w:rPr>
          <w:sz w:val="23"/>
        </w:rPr>
      </w:pPr>
      <w:r>
        <w:rPr>
          <w:sz w:val="24"/>
        </w:rPr>
        <w:t>Портативный (ручной) металлоискатель используется во время осмотра для определения наличия скрытых металлических предметов у осматриваемого. Ручной металлоискатель рекомендуется использовать для локализации предмета, обнаруженного с помощью стационарного металлоискателя, и в ситуациях, когда осмотр провести необходимо, а использование стационарного металлоискателя по ряду причин не представляется возможным.</w:t>
      </w:r>
    </w:p>
    <w:p w14:paraId="2B6301B3" w14:textId="77777777" w:rsidR="004B7F65" w:rsidRDefault="00C11390">
      <w:pPr>
        <w:pStyle w:val="a4"/>
        <w:numPr>
          <w:ilvl w:val="2"/>
          <w:numId w:val="6"/>
        </w:numPr>
        <w:tabs>
          <w:tab w:val="left" w:pos="1452"/>
        </w:tabs>
        <w:spacing w:before="1"/>
        <w:ind w:right="126" w:firstLine="720"/>
        <w:jc w:val="both"/>
        <w:rPr>
          <w:sz w:val="24"/>
        </w:rPr>
      </w:pPr>
      <w:r>
        <w:rPr>
          <w:sz w:val="24"/>
        </w:rPr>
        <w:t>Портативный (ручной) металлоискатель используется при личном осмотре граждан, посещающих образовательное учреждение, а также для проверки вещей, находящихся при нём. Кроме того, портативный металлоискатель целесообразно использовать с целью выявления огнестрельного оружия, боеприпасов, газового и травматического оружия, колюще-режущих предметов, специальных средств, взрывных устройств и т.д., спрятанных на теле, в одежде, либо в вещах человека. Эти металлоискатели отличают компактность, удобство в обращении и простота в использовании. Дальность (глубина) обнаружения рублевой монеты таким металлоискателем доходит до 10-15 см.</w:t>
      </w:r>
    </w:p>
    <w:p w14:paraId="10450214" w14:textId="77777777" w:rsidR="006040E0" w:rsidRPr="006040E0" w:rsidRDefault="006040E0" w:rsidP="006040E0">
      <w:pPr>
        <w:pStyle w:val="11"/>
        <w:tabs>
          <w:tab w:val="left" w:pos="2116"/>
        </w:tabs>
        <w:ind w:left="2116"/>
        <w:jc w:val="right"/>
        <w:rPr>
          <w:sz w:val="23"/>
        </w:rPr>
      </w:pPr>
      <w:bookmarkStart w:id="3" w:name="3._Организация_работы_стационарного_мета"/>
      <w:bookmarkStart w:id="4" w:name="4._Методика_проведения_осмотра_ручным_ме"/>
      <w:bookmarkEnd w:id="3"/>
      <w:bookmarkEnd w:id="4"/>
    </w:p>
    <w:p w14:paraId="426D68C5" w14:textId="77777777" w:rsidR="004B7F65" w:rsidRDefault="006040E0" w:rsidP="006040E0">
      <w:pPr>
        <w:pStyle w:val="11"/>
        <w:tabs>
          <w:tab w:val="left" w:pos="2116"/>
        </w:tabs>
        <w:ind w:left="1824"/>
        <w:rPr>
          <w:sz w:val="23"/>
        </w:rPr>
      </w:pPr>
      <w:r>
        <w:t>3.</w:t>
      </w:r>
      <w:r w:rsidR="00C11390">
        <w:t>Методика</w:t>
      </w:r>
      <w:r w:rsidR="00C11390">
        <w:rPr>
          <w:spacing w:val="-8"/>
        </w:rPr>
        <w:t xml:space="preserve"> </w:t>
      </w:r>
      <w:r w:rsidR="00C11390">
        <w:t>проведения</w:t>
      </w:r>
      <w:r w:rsidR="00C11390">
        <w:rPr>
          <w:spacing w:val="-2"/>
        </w:rPr>
        <w:t xml:space="preserve"> </w:t>
      </w:r>
      <w:r w:rsidR="00C11390">
        <w:t>осмотра</w:t>
      </w:r>
      <w:r w:rsidR="00C11390">
        <w:rPr>
          <w:spacing w:val="-1"/>
        </w:rPr>
        <w:t xml:space="preserve"> </w:t>
      </w:r>
      <w:r w:rsidR="00C11390">
        <w:t>ручным</w:t>
      </w:r>
      <w:r w:rsidR="00C11390">
        <w:rPr>
          <w:spacing w:val="-6"/>
        </w:rPr>
        <w:t xml:space="preserve"> </w:t>
      </w:r>
      <w:r w:rsidR="00C11390">
        <w:rPr>
          <w:spacing w:val="-2"/>
        </w:rPr>
        <w:t>металлоискателем</w:t>
      </w:r>
    </w:p>
    <w:p w14:paraId="7A592D8C" w14:textId="77777777" w:rsidR="004B7F65" w:rsidRPr="006040E0" w:rsidRDefault="00C11390" w:rsidP="006040E0">
      <w:pPr>
        <w:tabs>
          <w:tab w:val="left" w:pos="1266"/>
        </w:tabs>
        <w:spacing w:before="272"/>
        <w:ind w:right="128"/>
        <w:jc w:val="both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487502848" behindDoc="1" locked="0" layoutInCell="1" allowOverlap="1" wp14:anchorId="3C9B909D" wp14:editId="3707BD77">
            <wp:simplePos x="0" y="0"/>
            <wp:positionH relativeFrom="page">
              <wp:posOffset>5288915</wp:posOffset>
            </wp:positionH>
            <wp:positionV relativeFrom="paragraph">
              <wp:posOffset>1294898</wp:posOffset>
            </wp:positionV>
            <wp:extent cx="1731010" cy="19081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40E0">
        <w:rPr>
          <w:sz w:val="24"/>
        </w:rPr>
        <w:t>3.1.</w:t>
      </w:r>
      <w:r w:rsidRPr="006040E0">
        <w:rPr>
          <w:sz w:val="24"/>
        </w:rPr>
        <w:t>Лицо, ответственное за контрольно-пропускной режим в образовательном учреждении должен регулярно проверять работоспособность металлоискателя, поднося его к металлическим предметам, находящимся на теле (пряжка, часы и пр.). Сканированием со скоростью не более 0.5 м/с нужно поднести металлоискатель к локальному металлическому предмету. Срабатывание металлоискателя (световая и звуковая сигнализация) на расстоянии в соответствии с паспортом на изделие будет гарантировать,</w:t>
      </w:r>
      <w:r w:rsidRPr="006040E0">
        <w:rPr>
          <w:spacing w:val="40"/>
          <w:sz w:val="24"/>
        </w:rPr>
        <w:t xml:space="preserve">  </w:t>
      </w:r>
      <w:r w:rsidRPr="006040E0">
        <w:rPr>
          <w:sz w:val="24"/>
        </w:rPr>
        <w:t>что</w:t>
      </w:r>
      <w:r w:rsidRPr="006040E0">
        <w:rPr>
          <w:spacing w:val="40"/>
          <w:sz w:val="24"/>
        </w:rPr>
        <w:t xml:space="preserve">  </w:t>
      </w:r>
      <w:r w:rsidRPr="006040E0">
        <w:rPr>
          <w:sz w:val="24"/>
        </w:rPr>
        <w:t>металлоискатель</w:t>
      </w:r>
      <w:r w:rsidRPr="006040E0">
        <w:rPr>
          <w:spacing w:val="40"/>
          <w:sz w:val="24"/>
        </w:rPr>
        <w:t xml:space="preserve">  </w:t>
      </w:r>
      <w:r w:rsidRPr="006040E0">
        <w:rPr>
          <w:sz w:val="24"/>
        </w:rPr>
        <w:t>работает</w:t>
      </w:r>
      <w:r w:rsidRPr="006040E0">
        <w:rPr>
          <w:spacing w:val="40"/>
          <w:sz w:val="24"/>
        </w:rPr>
        <w:t xml:space="preserve">  </w:t>
      </w:r>
      <w:r w:rsidRPr="006040E0">
        <w:rPr>
          <w:sz w:val="24"/>
        </w:rPr>
        <w:t>и</w:t>
      </w:r>
      <w:r w:rsidRPr="006040E0">
        <w:rPr>
          <w:spacing w:val="40"/>
          <w:sz w:val="24"/>
        </w:rPr>
        <w:t xml:space="preserve">  </w:t>
      </w:r>
      <w:r w:rsidRPr="006040E0">
        <w:rPr>
          <w:sz w:val="24"/>
        </w:rPr>
        <w:t>осмотр</w:t>
      </w:r>
    </w:p>
    <w:p w14:paraId="4A3547D9" w14:textId="77777777" w:rsidR="004B7F65" w:rsidRDefault="00C11390">
      <w:pPr>
        <w:pStyle w:val="a3"/>
        <w:spacing w:before="3" w:line="275" w:lineRule="exact"/>
        <w:ind w:left="119"/>
      </w:pPr>
      <w:r>
        <w:t xml:space="preserve">является </w:t>
      </w:r>
      <w:r>
        <w:rPr>
          <w:spacing w:val="-2"/>
        </w:rPr>
        <w:t>эффективным.</w:t>
      </w:r>
    </w:p>
    <w:p w14:paraId="79123090" w14:textId="77777777" w:rsidR="004B7F65" w:rsidRPr="006040E0" w:rsidRDefault="006040E0" w:rsidP="006040E0">
      <w:pPr>
        <w:tabs>
          <w:tab w:val="left" w:pos="1429"/>
        </w:tabs>
        <w:ind w:right="2939"/>
        <w:jc w:val="both"/>
        <w:rPr>
          <w:sz w:val="23"/>
        </w:rPr>
      </w:pPr>
      <w:r>
        <w:rPr>
          <w:sz w:val="24"/>
        </w:rPr>
        <w:t>3.2.</w:t>
      </w:r>
      <w:r w:rsidR="00C11390" w:rsidRPr="006040E0">
        <w:rPr>
          <w:sz w:val="24"/>
        </w:rPr>
        <w:t xml:space="preserve">Лицо, ответственное за осуществление контрольно-пропускного режима должно попросить осматриваемого посетителя выложить все металлические предметы, которые </w:t>
      </w:r>
      <w:r w:rsidR="00C11390" w:rsidRPr="006040E0">
        <w:rPr>
          <w:sz w:val="24"/>
        </w:rPr>
        <w:lastRenderedPageBreak/>
        <w:t>находятся при нем (ключи, телефон, монеты и др.). Также необходимо снять головной убор и, по возможности, крупную верхнюю одежду.</w:t>
      </w:r>
    </w:p>
    <w:p w14:paraId="49DDF142" w14:textId="77777777" w:rsidR="006040E0" w:rsidRDefault="006040E0" w:rsidP="006040E0">
      <w:pPr>
        <w:tabs>
          <w:tab w:val="left" w:pos="1324"/>
        </w:tabs>
        <w:ind w:right="2942"/>
        <w:rPr>
          <w:sz w:val="24"/>
        </w:rPr>
      </w:pPr>
    </w:p>
    <w:p w14:paraId="627D4F03" w14:textId="77777777" w:rsidR="006040E0" w:rsidRDefault="006040E0" w:rsidP="006040E0">
      <w:pPr>
        <w:tabs>
          <w:tab w:val="left" w:pos="1324"/>
        </w:tabs>
        <w:ind w:right="2942"/>
        <w:jc w:val="both"/>
        <w:rPr>
          <w:sz w:val="23"/>
        </w:rPr>
      </w:pPr>
      <w:r>
        <w:rPr>
          <w:sz w:val="24"/>
        </w:rPr>
        <w:t>3.3.</w:t>
      </w:r>
      <w:r w:rsidR="00C11390" w:rsidRPr="006040E0">
        <w:rPr>
          <w:sz w:val="24"/>
        </w:rPr>
        <w:t>Осматриваемый посетитель должен располагаться лицом к оператору, ноги - на расстоянии не менее 50 см друг от друга, а руки расставлены в стороны параллельно полу.</w:t>
      </w:r>
    </w:p>
    <w:p w14:paraId="7C4CFE5A" w14:textId="77777777" w:rsidR="004B7F65" w:rsidRPr="006040E0" w:rsidRDefault="006040E0" w:rsidP="006040E0">
      <w:pPr>
        <w:tabs>
          <w:tab w:val="left" w:pos="1324"/>
        </w:tabs>
        <w:ind w:right="2942"/>
        <w:jc w:val="both"/>
        <w:rPr>
          <w:sz w:val="23"/>
        </w:rPr>
      </w:pPr>
      <w:r>
        <w:rPr>
          <w:sz w:val="23"/>
        </w:rPr>
        <w:t>3.4.</w:t>
      </w:r>
      <w:r w:rsidR="00C11390" w:rsidRPr="006040E0">
        <w:rPr>
          <w:sz w:val="24"/>
        </w:rPr>
        <w:t>Осмотр</w:t>
      </w:r>
      <w:r w:rsidR="00C11390" w:rsidRPr="006040E0">
        <w:rPr>
          <w:spacing w:val="-4"/>
          <w:sz w:val="24"/>
        </w:rPr>
        <w:t xml:space="preserve"> </w:t>
      </w:r>
      <w:r w:rsidR="00C11390" w:rsidRPr="006040E0">
        <w:rPr>
          <w:sz w:val="24"/>
        </w:rPr>
        <w:t>начинается</w:t>
      </w:r>
      <w:r w:rsidR="00C11390" w:rsidRPr="006040E0">
        <w:rPr>
          <w:spacing w:val="-1"/>
          <w:sz w:val="24"/>
        </w:rPr>
        <w:t xml:space="preserve"> </w:t>
      </w:r>
      <w:r w:rsidR="00C11390" w:rsidRPr="006040E0">
        <w:rPr>
          <w:sz w:val="24"/>
        </w:rPr>
        <w:t>с</w:t>
      </w:r>
      <w:r w:rsidR="00C11390" w:rsidRPr="006040E0">
        <w:rPr>
          <w:spacing w:val="-1"/>
          <w:sz w:val="24"/>
        </w:rPr>
        <w:t xml:space="preserve"> </w:t>
      </w:r>
      <w:r w:rsidR="00C11390" w:rsidRPr="006040E0">
        <w:rPr>
          <w:sz w:val="24"/>
        </w:rPr>
        <w:t>верхней</w:t>
      </w:r>
      <w:r w:rsidR="00C11390" w:rsidRPr="006040E0">
        <w:rPr>
          <w:spacing w:val="1"/>
          <w:sz w:val="24"/>
        </w:rPr>
        <w:t xml:space="preserve"> </w:t>
      </w:r>
      <w:r w:rsidR="00C11390" w:rsidRPr="006040E0">
        <w:rPr>
          <w:sz w:val="24"/>
        </w:rPr>
        <w:t>части</w:t>
      </w:r>
      <w:r w:rsidR="00C11390" w:rsidRPr="006040E0">
        <w:rPr>
          <w:spacing w:val="-3"/>
          <w:sz w:val="24"/>
        </w:rPr>
        <w:t xml:space="preserve"> </w:t>
      </w:r>
      <w:r w:rsidR="00C11390" w:rsidRPr="006040E0">
        <w:rPr>
          <w:sz w:val="24"/>
        </w:rPr>
        <w:t>одного из</w:t>
      </w:r>
      <w:r w:rsidR="00C11390" w:rsidRPr="006040E0">
        <w:rPr>
          <w:spacing w:val="-3"/>
          <w:sz w:val="24"/>
        </w:rPr>
        <w:t xml:space="preserve"> </w:t>
      </w:r>
      <w:r w:rsidR="00C11390" w:rsidRPr="006040E0">
        <w:rPr>
          <w:spacing w:val="-4"/>
          <w:sz w:val="24"/>
        </w:rPr>
        <w:t>плеч</w:t>
      </w:r>
      <w:r>
        <w:rPr>
          <w:spacing w:val="-4"/>
          <w:sz w:val="24"/>
        </w:rPr>
        <w:t xml:space="preserve"> </w:t>
      </w:r>
      <w:r w:rsidR="00C11390">
        <w:t>осматриваемого. Металлоискатель нужно держать в горизонтальном положении и параллельно передней части тела человека. Происходит сканирование половины</w:t>
      </w:r>
      <w:r w:rsidR="00C11390">
        <w:rPr>
          <w:spacing w:val="40"/>
        </w:rPr>
        <w:t xml:space="preserve"> </w:t>
      </w:r>
      <w:r w:rsidR="00C11390">
        <w:t>передней части тела сверху вниз до стопы, переходя к другой стопе, далее продолжается сканирование другой половины передней части тела в направлении снизу вверх до другого плеча, как показано на рисунке 1.</w:t>
      </w:r>
    </w:p>
    <w:p w14:paraId="30C6C1DA" w14:textId="77777777" w:rsidR="006040E0" w:rsidRDefault="006040E0">
      <w:pPr>
        <w:pStyle w:val="a3"/>
        <w:spacing w:before="1"/>
        <w:ind w:left="3188" w:right="126" w:firstLine="720"/>
      </w:pPr>
    </w:p>
    <w:p w14:paraId="5407851C" w14:textId="77777777" w:rsidR="006040E0" w:rsidRDefault="006040E0">
      <w:pPr>
        <w:pStyle w:val="a3"/>
        <w:spacing w:before="1"/>
        <w:ind w:left="3188" w:right="126" w:firstLine="720"/>
      </w:pPr>
    </w:p>
    <w:p w14:paraId="3F8A76DD" w14:textId="77777777" w:rsidR="004B7F65" w:rsidRDefault="00C11390">
      <w:pPr>
        <w:pStyle w:val="a3"/>
        <w:spacing w:before="1"/>
        <w:ind w:left="3188" w:right="126" w:firstLine="720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 wp14:anchorId="3EFC3D52" wp14:editId="6DC94A61">
            <wp:simplePos x="0" y="0"/>
            <wp:positionH relativeFrom="page">
              <wp:posOffset>1116964</wp:posOffset>
            </wp:positionH>
            <wp:positionV relativeFrom="paragraph">
              <wp:posOffset>3699</wp:posOffset>
            </wp:positionV>
            <wp:extent cx="1847214" cy="19081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214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Если длина датчика (активная зона сканирования) металлоискателя меньше половины ширины тела досматриваемого (например, модель тактического металлоискателя ВМ-311), то алгоритм должен быть изменен в сторону увеличения проходов по вертикали со смещением, чтобы вся поверхность тела была в зоне </w:t>
      </w:r>
      <w:r>
        <w:rPr>
          <w:spacing w:val="-2"/>
        </w:rPr>
        <w:t>сканирования.</w:t>
      </w:r>
    </w:p>
    <w:p w14:paraId="3DFEC125" w14:textId="77777777" w:rsidR="004B7F65" w:rsidRDefault="00C11390">
      <w:pPr>
        <w:pStyle w:val="a3"/>
        <w:ind w:left="3188" w:right="128" w:firstLine="1301"/>
      </w:pPr>
      <w:r>
        <w:t>Далее необходимо провести металлоискателем через верхнюю часть плеча и проследовать от плеча в сторону кисти руки. Далее металлоискатель перемещается на</w:t>
      </w:r>
      <w:r>
        <w:rPr>
          <w:spacing w:val="15"/>
        </w:rPr>
        <w:t xml:space="preserve"> </w:t>
      </w:r>
      <w:r>
        <w:t>нижнюю</w:t>
      </w:r>
      <w:r>
        <w:rPr>
          <w:spacing w:val="16"/>
        </w:rPr>
        <w:t xml:space="preserve"> </w:t>
      </w:r>
      <w:r>
        <w:t>часть</w:t>
      </w:r>
      <w:r>
        <w:rPr>
          <w:spacing w:val="19"/>
        </w:rPr>
        <w:t xml:space="preserve"> </w:t>
      </w:r>
      <w:r>
        <w:t>кисти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далее</w:t>
      </w:r>
      <w:r>
        <w:rPr>
          <w:spacing w:val="17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подмышечной</w:t>
      </w:r>
      <w:r>
        <w:rPr>
          <w:spacing w:val="15"/>
        </w:rPr>
        <w:t xml:space="preserve"> </w:t>
      </w:r>
      <w:r>
        <w:rPr>
          <w:spacing w:val="-2"/>
        </w:rPr>
        <w:t>впадины.</w:t>
      </w:r>
    </w:p>
    <w:p w14:paraId="71447F81" w14:textId="77777777" w:rsidR="004B7F65" w:rsidRPr="006040E0" w:rsidRDefault="00C11390" w:rsidP="006040E0">
      <w:pPr>
        <w:pStyle w:val="a3"/>
        <w:ind w:left="830"/>
        <w:rPr>
          <w:spacing w:val="-4"/>
        </w:rPr>
      </w:pPr>
      <w:r>
        <w:t>Боковая</w:t>
      </w:r>
      <w:r>
        <w:rPr>
          <w:spacing w:val="29"/>
        </w:rPr>
        <w:t xml:space="preserve">  </w:t>
      </w:r>
      <w:r>
        <w:t>часть</w:t>
      </w:r>
      <w:r>
        <w:rPr>
          <w:spacing w:val="32"/>
        </w:rPr>
        <w:t xml:space="preserve">  </w:t>
      </w:r>
      <w:r>
        <w:t>тела</w:t>
      </w:r>
      <w:r>
        <w:rPr>
          <w:spacing w:val="29"/>
        </w:rPr>
        <w:t xml:space="preserve">  </w:t>
      </w:r>
      <w:r>
        <w:t>сканируется</w:t>
      </w:r>
      <w:r>
        <w:rPr>
          <w:spacing w:val="32"/>
        </w:rPr>
        <w:t xml:space="preserve">  </w:t>
      </w:r>
      <w:r>
        <w:t>вниз</w:t>
      </w:r>
      <w:r>
        <w:rPr>
          <w:spacing w:val="29"/>
        </w:rPr>
        <w:t xml:space="preserve">  </w:t>
      </w:r>
      <w:r>
        <w:t>до</w:t>
      </w:r>
      <w:r>
        <w:rPr>
          <w:spacing w:val="30"/>
        </w:rPr>
        <w:t xml:space="preserve">  </w:t>
      </w:r>
      <w:r>
        <w:t>стопы,</w:t>
      </w:r>
      <w:r>
        <w:rPr>
          <w:spacing w:val="34"/>
        </w:rPr>
        <w:t xml:space="preserve">  </w:t>
      </w:r>
      <w:r>
        <w:t>далее</w:t>
      </w:r>
      <w:r>
        <w:rPr>
          <w:spacing w:val="31"/>
        </w:rPr>
        <w:t xml:space="preserve">  </w:t>
      </w:r>
      <w:r>
        <w:t>сканирующая</w:t>
      </w:r>
      <w:r>
        <w:rPr>
          <w:spacing w:val="32"/>
        </w:rPr>
        <w:t xml:space="preserve">  </w:t>
      </w:r>
      <w:r>
        <w:rPr>
          <w:spacing w:val="-4"/>
        </w:rPr>
        <w:t>часть</w:t>
      </w:r>
      <w:r w:rsidR="006040E0">
        <w:rPr>
          <w:spacing w:val="-4"/>
        </w:rPr>
        <w:t xml:space="preserve"> </w:t>
      </w:r>
      <w:r>
        <w:t>металлоискателя</w:t>
      </w:r>
      <w:r>
        <w:rPr>
          <w:spacing w:val="-9"/>
        </w:rPr>
        <w:t xml:space="preserve"> </w:t>
      </w:r>
      <w:r>
        <w:t>переносится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внутреннюю</w:t>
      </w:r>
      <w:r>
        <w:rPr>
          <w:spacing w:val="-4"/>
        </w:rPr>
        <w:t xml:space="preserve"> </w:t>
      </w:r>
      <w:r>
        <w:t xml:space="preserve">часть </w:t>
      </w:r>
      <w:r>
        <w:rPr>
          <w:spacing w:val="-2"/>
        </w:rPr>
        <w:t>ноги.</w:t>
      </w:r>
    </w:p>
    <w:p w14:paraId="6BDC7A9C" w14:textId="77777777" w:rsidR="004B7F65" w:rsidRPr="006040E0" w:rsidRDefault="006040E0" w:rsidP="006040E0">
      <w:pPr>
        <w:tabs>
          <w:tab w:val="left" w:pos="1391"/>
        </w:tabs>
        <w:ind w:right="130"/>
        <w:jc w:val="both"/>
        <w:rPr>
          <w:sz w:val="23"/>
        </w:rPr>
      </w:pPr>
      <w:r>
        <w:rPr>
          <w:sz w:val="24"/>
        </w:rPr>
        <w:t>3.5.</w:t>
      </w:r>
      <w:r w:rsidR="00C11390" w:rsidRPr="006040E0">
        <w:rPr>
          <w:sz w:val="24"/>
        </w:rPr>
        <w:t>Продолжается осмотр снизу вверх с переходом на противоположную ногу, а затем, дойдя до противоположной стопы, переходит на внешнюю часть ноги и поднимается до другой подмышечной впадины. Данные движения необходимо</w:t>
      </w:r>
      <w:r w:rsidR="00C11390" w:rsidRPr="006040E0">
        <w:rPr>
          <w:spacing w:val="40"/>
          <w:sz w:val="24"/>
        </w:rPr>
        <w:t xml:space="preserve"> </w:t>
      </w:r>
      <w:r w:rsidR="00C11390" w:rsidRPr="006040E0">
        <w:rPr>
          <w:sz w:val="24"/>
        </w:rPr>
        <w:t>выполнить в обратной последовательности, которые проделали с противоположной рукой, как это проиллюстрировано на рисунке №2.</w:t>
      </w:r>
    </w:p>
    <w:p w14:paraId="0458B188" w14:textId="77777777" w:rsidR="004B7F65" w:rsidRDefault="00C11390">
      <w:pPr>
        <w:pStyle w:val="a3"/>
        <w:spacing w:before="2" w:line="275" w:lineRule="exact"/>
        <w:ind w:left="878"/>
      </w:pPr>
      <w:r>
        <w:t>ВАЖНО!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сканирования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касание</w:t>
      </w:r>
      <w:r>
        <w:rPr>
          <w:spacing w:val="-3"/>
        </w:rPr>
        <w:t xml:space="preserve"> </w:t>
      </w:r>
      <w:r>
        <w:t>тела</w:t>
      </w:r>
      <w:r>
        <w:rPr>
          <w:spacing w:val="-7"/>
        </w:rPr>
        <w:t xml:space="preserve"> </w:t>
      </w:r>
      <w:r>
        <w:rPr>
          <w:spacing w:val="-2"/>
        </w:rPr>
        <w:t>осматриваемого.</w:t>
      </w:r>
    </w:p>
    <w:p w14:paraId="599F4F73" w14:textId="77777777" w:rsidR="004B7F65" w:rsidRPr="006040E0" w:rsidRDefault="00C11390" w:rsidP="006040E0">
      <w:pPr>
        <w:tabs>
          <w:tab w:val="left" w:pos="1252"/>
        </w:tabs>
        <w:ind w:right="3046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 wp14:anchorId="5E37520A" wp14:editId="0B532B91">
            <wp:simplePos x="0" y="0"/>
            <wp:positionH relativeFrom="page">
              <wp:posOffset>5218429</wp:posOffset>
            </wp:positionH>
            <wp:positionV relativeFrom="paragraph">
              <wp:posOffset>68034</wp:posOffset>
            </wp:positionV>
            <wp:extent cx="1798320" cy="190817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40E0">
        <w:rPr>
          <w:sz w:val="24"/>
        </w:rPr>
        <w:t>3.</w:t>
      </w:r>
      <w:proofErr w:type="gramStart"/>
      <w:r w:rsidR="006040E0">
        <w:rPr>
          <w:sz w:val="24"/>
        </w:rPr>
        <w:t>6.</w:t>
      </w:r>
      <w:r w:rsidRPr="006040E0">
        <w:rPr>
          <w:sz w:val="24"/>
        </w:rPr>
        <w:t>Далее</w:t>
      </w:r>
      <w:proofErr w:type="gramEnd"/>
      <w:r w:rsidRPr="006040E0">
        <w:rPr>
          <w:sz w:val="24"/>
        </w:rPr>
        <w:t>,</w:t>
      </w:r>
      <w:r w:rsidRPr="006040E0">
        <w:rPr>
          <w:spacing w:val="-3"/>
          <w:sz w:val="24"/>
        </w:rPr>
        <w:t xml:space="preserve"> </w:t>
      </w:r>
      <w:r w:rsidRPr="006040E0">
        <w:rPr>
          <w:sz w:val="24"/>
        </w:rPr>
        <w:t>осматриваемому</w:t>
      </w:r>
      <w:r w:rsidRPr="006040E0">
        <w:rPr>
          <w:spacing w:val="-9"/>
          <w:sz w:val="24"/>
        </w:rPr>
        <w:t xml:space="preserve"> </w:t>
      </w:r>
      <w:r w:rsidRPr="006040E0">
        <w:rPr>
          <w:sz w:val="24"/>
        </w:rPr>
        <w:t>нужно</w:t>
      </w:r>
      <w:r w:rsidRPr="006040E0">
        <w:rPr>
          <w:spacing w:val="-1"/>
          <w:sz w:val="24"/>
        </w:rPr>
        <w:t xml:space="preserve"> </w:t>
      </w:r>
      <w:r w:rsidRPr="006040E0">
        <w:rPr>
          <w:sz w:val="24"/>
        </w:rPr>
        <w:t>развернуться</w:t>
      </w:r>
      <w:r w:rsidRPr="006040E0">
        <w:rPr>
          <w:spacing w:val="-1"/>
          <w:sz w:val="24"/>
        </w:rPr>
        <w:t xml:space="preserve"> </w:t>
      </w:r>
      <w:r w:rsidRPr="006040E0">
        <w:rPr>
          <w:sz w:val="24"/>
        </w:rPr>
        <w:t>на</w:t>
      </w:r>
      <w:r w:rsidRPr="006040E0">
        <w:rPr>
          <w:spacing w:val="-6"/>
          <w:sz w:val="24"/>
        </w:rPr>
        <w:t xml:space="preserve"> </w:t>
      </w:r>
      <w:r w:rsidRPr="006040E0">
        <w:rPr>
          <w:sz w:val="24"/>
        </w:rPr>
        <w:t>360 градусов. Алгоритм, который использовался для лицевой части следует повторить для задней части тела человека в соответствии с рисунком 3.</w:t>
      </w:r>
    </w:p>
    <w:p w14:paraId="4FB7CC96" w14:textId="77777777" w:rsidR="004B7F65" w:rsidRDefault="00C11390">
      <w:pPr>
        <w:pStyle w:val="a3"/>
        <w:ind w:left="158" w:right="3043" w:firstLine="720"/>
      </w:pPr>
      <w:r>
        <w:t>Когда металлоискатель выдает сигнализацию об обнаружении металлического предмета и лицо,</w:t>
      </w:r>
      <w:r>
        <w:rPr>
          <w:spacing w:val="40"/>
        </w:rPr>
        <w:t xml:space="preserve"> </w:t>
      </w:r>
      <w:r>
        <w:t>ответственное за осуществление контрольно-пропускного режима, визуально не наблюдает объект обнаружения (он скрыт под одеждой, в волосах и т.п.), следует:</w:t>
      </w:r>
    </w:p>
    <w:p w14:paraId="59308037" w14:textId="77777777" w:rsidR="004B7F65" w:rsidRDefault="00C11390">
      <w:pPr>
        <w:pStyle w:val="a4"/>
        <w:numPr>
          <w:ilvl w:val="0"/>
          <w:numId w:val="3"/>
        </w:numPr>
        <w:tabs>
          <w:tab w:val="left" w:pos="825"/>
          <w:tab w:val="left" w:pos="2139"/>
          <w:tab w:val="left" w:pos="4005"/>
          <w:tab w:val="left" w:pos="5376"/>
        </w:tabs>
        <w:spacing w:before="4" w:line="237" w:lineRule="auto"/>
        <w:ind w:right="3044" w:firstLine="0"/>
        <w:rPr>
          <w:sz w:val="24"/>
        </w:rPr>
      </w:pPr>
      <w:r>
        <w:rPr>
          <w:spacing w:val="-2"/>
          <w:sz w:val="24"/>
        </w:rPr>
        <w:t>Попросить</w:t>
      </w:r>
      <w:r>
        <w:rPr>
          <w:sz w:val="24"/>
        </w:rPr>
        <w:tab/>
      </w:r>
      <w:r>
        <w:rPr>
          <w:spacing w:val="-2"/>
          <w:sz w:val="24"/>
        </w:rPr>
        <w:t>осматриваемого</w:t>
      </w:r>
      <w:r>
        <w:rPr>
          <w:sz w:val="24"/>
        </w:rPr>
        <w:tab/>
      </w:r>
      <w:r>
        <w:rPr>
          <w:spacing w:val="-2"/>
          <w:sz w:val="24"/>
        </w:rPr>
        <w:t>предъявить</w:t>
      </w:r>
      <w:r>
        <w:rPr>
          <w:sz w:val="24"/>
        </w:rPr>
        <w:tab/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осмотру объект из области обнаружения для визуального контроля.</w:t>
      </w:r>
    </w:p>
    <w:p w14:paraId="34B3A322" w14:textId="77777777" w:rsidR="004B7F65" w:rsidRDefault="00C11390">
      <w:pPr>
        <w:pStyle w:val="a4"/>
        <w:numPr>
          <w:ilvl w:val="0"/>
          <w:numId w:val="3"/>
        </w:numPr>
        <w:tabs>
          <w:tab w:val="left" w:pos="401"/>
        </w:tabs>
        <w:spacing w:before="4" w:line="275" w:lineRule="exact"/>
        <w:ind w:left="401" w:hanging="282"/>
        <w:rPr>
          <w:sz w:val="24"/>
        </w:rPr>
      </w:pPr>
      <w:r>
        <w:rPr>
          <w:sz w:val="24"/>
        </w:rPr>
        <w:t>Провести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-1"/>
          <w:sz w:val="24"/>
        </w:rPr>
        <w:t xml:space="preserve"> </w:t>
      </w:r>
      <w:r>
        <w:rPr>
          <w:sz w:val="24"/>
        </w:rPr>
        <w:t>сканирование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обнаружения.</w:t>
      </w:r>
    </w:p>
    <w:p w14:paraId="6A86316E" w14:textId="77777777" w:rsidR="004B7F65" w:rsidRDefault="00C11390">
      <w:pPr>
        <w:pStyle w:val="a4"/>
        <w:numPr>
          <w:ilvl w:val="0"/>
          <w:numId w:val="3"/>
        </w:numPr>
        <w:tabs>
          <w:tab w:val="left" w:pos="401"/>
        </w:tabs>
        <w:spacing w:line="275" w:lineRule="exact"/>
        <w:ind w:left="401" w:hanging="282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срабатывания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металлоискателя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1.</w:t>
      </w:r>
    </w:p>
    <w:p w14:paraId="3923403F" w14:textId="77777777" w:rsidR="004B7F65" w:rsidRDefault="00C11390">
      <w:pPr>
        <w:pStyle w:val="a3"/>
        <w:spacing w:before="2"/>
        <w:ind w:right="134" w:firstLine="720"/>
      </w:pPr>
      <w:r>
        <w:t>В случае отсутствия сигнализации при повторном сканировании следует продолжить</w:t>
      </w:r>
      <w:r>
        <w:rPr>
          <w:spacing w:val="-1"/>
        </w:rPr>
        <w:t xml:space="preserve"> </w:t>
      </w:r>
      <w:r>
        <w:t>осмотр согласно методике. Важным требованием</w:t>
      </w:r>
      <w:r>
        <w:rPr>
          <w:spacing w:val="-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повторный</w:t>
      </w:r>
      <w:r>
        <w:rPr>
          <w:spacing w:val="-6"/>
        </w:rPr>
        <w:t xml:space="preserve"> </w:t>
      </w:r>
      <w:r>
        <w:t>осмотр той области, в которой был обнаружен и изъят металлический предмет.</w:t>
      </w:r>
    </w:p>
    <w:p w14:paraId="18649152" w14:textId="77777777" w:rsidR="004B7F65" w:rsidRDefault="00C11390">
      <w:pPr>
        <w:pStyle w:val="a3"/>
        <w:ind w:right="122" w:firstLine="720"/>
      </w:pPr>
      <w:r>
        <w:t>Необходимо помнить о том, что осматриваемый может положить телефон, металлическую визитницу или другой объект в карман, а за этим объектом “спрятать” пистолет,</w:t>
      </w:r>
      <w:r>
        <w:rPr>
          <w:spacing w:val="7"/>
        </w:rPr>
        <w:t xml:space="preserve"> </w:t>
      </w:r>
      <w:r>
        <w:t>нож</w:t>
      </w:r>
      <w:r>
        <w:rPr>
          <w:spacing w:val="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другой</w:t>
      </w:r>
      <w:r>
        <w:rPr>
          <w:spacing w:val="8"/>
        </w:rPr>
        <w:t xml:space="preserve"> </w:t>
      </w:r>
      <w:r>
        <w:t>запрещенный</w:t>
      </w:r>
      <w:r>
        <w:rPr>
          <w:spacing w:val="8"/>
        </w:rPr>
        <w:t xml:space="preserve"> </w:t>
      </w:r>
      <w:r>
        <w:t>предмет.</w:t>
      </w:r>
      <w:r>
        <w:rPr>
          <w:spacing w:val="14"/>
        </w:rPr>
        <w:t xml:space="preserve"> </w:t>
      </w:r>
      <w:r>
        <w:t>Принцип</w:t>
      </w:r>
      <w:r>
        <w:rPr>
          <w:spacing w:val="8"/>
        </w:rPr>
        <w:t xml:space="preserve"> </w:t>
      </w:r>
      <w:r>
        <w:t>прост:</w:t>
      </w:r>
      <w:r>
        <w:rPr>
          <w:spacing w:val="5"/>
        </w:rPr>
        <w:t xml:space="preserve"> </w:t>
      </w:r>
      <w:r>
        <w:t>обнаружение</w:t>
      </w:r>
      <w:r>
        <w:rPr>
          <w:spacing w:val="22"/>
        </w:rPr>
        <w:t xml:space="preserve"> </w:t>
      </w:r>
      <w:r>
        <w:t>-</w:t>
      </w:r>
      <w:r>
        <w:rPr>
          <w:spacing w:val="9"/>
        </w:rPr>
        <w:t xml:space="preserve"> </w:t>
      </w:r>
      <w:r>
        <w:rPr>
          <w:spacing w:val="-2"/>
        </w:rPr>
        <w:t>изъятие</w:t>
      </w:r>
    </w:p>
    <w:p w14:paraId="6527C7DC" w14:textId="77777777" w:rsidR="004B7F65" w:rsidRDefault="00C11390">
      <w:pPr>
        <w:pStyle w:val="a3"/>
        <w:spacing w:before="1"/>
        <w:ind w:right="128"/>
      </w:pPr>
      <w:r>
        <w:t>- визуальный контроль - повторное сканирование места обнаружения объекта и так, возможно, несколько раз до тех пор, пока металлоискатель не будет сигнализировать об обнаружении металлических предметов.</w:t>
      </w:r>
    </w:p>
    <w:p w14:paraId="422B314B" w14:textId="77777777" w:rsidR="004B7F65" w:rsidRDefault="00C11390">
      <w:pPr>
        <w:pStyle w:val="a3"/>
        <w:ind w:right="127" w:firstLine="720"/>
      </w:pPr>
      <w:r>
        <w:t xml:space="preserve">Также стоит обратить внимание на следующую рекомендацию: лицо, </w:t>
      </w:r>
      <w:r>
        <w:lastRenderedPageBreak/>
        <w:t>ответственное за осуществление контрольно-пропускного режима должен обязательно осуществить визуальный контроль обнаруженного объекта и убедиться, что именно он вызвал срабатывание металлоискателя. Например, если металлоискатель сработал в области запястья и досматриваемый уверяет, что это часы, которые находятся под рубашкой, то оператор должен попросить человека поднять рукав, чтобы увидеть объект. Если часы крупные, следует попросить снять их и еще раз досмотреть область запястья, если она скрыта одеждой.</w:t>
      </w:r>
    </w:p>
    <w:p w14:paraId="0E0ED314" w14:textId="77777777" w:rsidR="004B7F65" w:rsidRDefault="004B7F65">
      <w:pPr>
        <w:pStyle w:val="a3"/>
        <w:spacing w:before="8"/>
        <w:ind w:left="0"/>
        <w:jc w:val="left"/>
      </w:pPr>
    </w:p>
    <w:p w14:paraId="69C46F05" w14:textId="77777777" w:rsidR="004B7F65" w:rsidRDefault="006040E0" w:rsidP="006040E0">
      <w:pPr>
        <w:pStyle w:val="11"/>
        <w:tabs>
          <w:tab w:val="left" w:pos="1289"/>
        </w:tabs>
        <w:spacing w:line="237" w:lineRule="auto"/>
        <w:ind w:right="134"/>
      </w:pPr>
      <w:bookmarkStart w:id="5" w:name="5._Алгоритм_действий_сотрудника,_ответст"/>
      <w:bookmarkEnd w:id="5"/>
      <w:r>
        <w:t>4.</w:t>
      </w:r>
      <w:r w:rsidR="00C11390">
        <w:t>Алгоритм действий сотрудника, ответственного за осуществление контрольно-пропускного режима при работе с ручным металлоискателем</w:t>
      </w:r>
    </w:p>
    <w:p w14:paraId="2FE3FAF8" w14:textId="77777777" w:rsidR="004B7F65" w:rsidRDefault="00C11390">
      <w:pPr>
        <w:pStyle w:val="a3"/>
        <w:ind w:right="128" w:firstLine="720"/>
      </w:pPr>
      <w:r>
        <w:t>При осуществлении пропуска сотрудников, обучающихся и иных лиц в здание МБ</w:t>
      </w:r>
      <w:r w:rsidR="00183BD1">
        <w:t>ДОУ «Детский сад №1</w:t>
      </w:r>
      <w:r>
        <w:t>», лицо, ответственное за осуществление контрольно-пропускного режима не должно допускать нарушение конституционных прав граждан на личную неприкосновенность. Таким образом, лицо, ответственное за пропускной режим, осуществляет осмотр граждан с применением ручного металлоискателя на основании их добровольного волеизъявления, с целью выявления и пресечения попыток проноса запрещенных предметов (радиоактивных, взрывчатых, отравляющих веществ, оружия, боеприпасов, наркотических и других опасных предметов и веществ), а также с целью исключения любых противоправных действий на территории</w:t>
      </w:r>
    </w:p>
    <w:p w14:paraId="581FC200" w14:textId="77777777" w:rsidR="004B7F65" w:rsidRDefault="00C11390">
      <w:pPr>
        <w:spacing w:line="274" w:lineRule="exact"/>
        <w:ind w:left="859"/>
        <w:jc w:val="both"/>
        <w:rPr>
          <w:i/>
          <w:sz w:val="24"/>
        </w:rPr>
      </w:pPr>
      <w:r>
        <w:rPr>
          <w:i/>
          <w:sz w:val="24"/>
        </w:rPr>
        <w:t>если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гражданин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 предложении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пройти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осмотр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ручным </w:t>
      </w:r>
      <w:r>
        <w:rPr>
          <w:i/>
          <w:spacing w:val="-2"/>
          <w:sz w:val="24"/>
        </w:rPr>
        <w:t>металлоискателем:</w:t>
      </w:r>
    </w:p>
    <w:p w14:paraId="556265E5" w14:textId="77777777" w:rsidR="004B7F65" w:rsidRDefault="00C11390">
      <w:pPr>
        <w:pStyle w:val="a4"/>
        <w:numPr>
          <w:ilvl w:val="0"/>
          <w:numId w:val="2"/>
        </w:numPr>
        <w:tabs>
          <w:tab w:val="left" w:pos="1536"/>
          <w:tab w:val="left" w:pos="3148"/>
          <w:tab w:val="left" w:pos="4577"/>
          <w:tab w:val="left" w:pos="5896"/>
          <w:tab w:val="left" w:pos="6995"/>
          <w:tab w:val="left" w:pos="8117"/>
          <w:tab w:val="left" w:pos="9340"/>
        </w:tabs>
        <w:spacing w:line="242" w:lineRule="auto"/>
        <w:ind w:right="129" w:firstLine="710"/>
        <w:jc w:val="left"/>
        <w:rPr>
          <w:rFonts w:ascii="Wingdings" w:hAnsi="Wingdings"/>
          <w:sz w:val="24"/>
        </w:rPr>
      </w:pPr>
      <w:r>
        <w:rPr>
          <w:spacing w:val="-2"/>
          <w:sz w:val="24"/>
        </w:rPr>
        <w:t>отказывается</w:t>
      </w:r>
      <w:r>
        <w:rPr>
          <w:sz w:val="24"/>
        </w:rPr>
        <w:tab/>
      </w:r>
      <w:r>
        <w:rPr>
          <w:spacing w:val="-2"/>
          <w:sz w:val="24"/>
        </w:rPr>
        <w:t>предъявить</w:t>
      </w:r>
      <w:r>
        <w:rPr>
          <w:sz w:val="24"/>
        </w:rPr>
        <w:tab/>
      </w:r>
      <w:r>
        <w:rPr>
          <w:spacing w:val="-2"/>
          <w:sz w:val="24"/>
        </w:rPr>
        <w:t>предметы,</w:t>
      </w:r>
      <w:r>
        <w:rPr>
          <w:sz w:val="24"/>
        </w:rPr>
        <w:tab/>
      </w:r>
      <w:r>
        <w:rPr>
          <w:spacing w:val="-2"/>
          <w:sz w:val="24"/>
        </w:rPr>
        <w:t>наличие</w:t>
      </w:r>
      <w:r>
        <w:rPr>
          <w:sz w:val="24"/>
        </w:rPr>
        <w:tab/>
      </w:r>
      <w:r>
        <w:rPr>
          <w:spacing w:val="-2"/>
          <w:sz w:val="24"/>
        </w:rPr>
        <w:t>которых</w:t>
      </w:r>
      <w:r>
        <w:rPr>
          <w:sz w:val="24"/>
        </w:rPr>
        <w:tab/>
      </w:r>
      <w:r>
        <w:rPr>
          <w:spacing w:val="-2"/>
          <w:sz w:val="24"/>
        </w:rPr>
        <w:t>приводит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срабатыванию сигнала металлоискателя;</w:t>
      </w:r>
    </w:p>
    <w:p w14:paraId="3AEBF19C" w14:textId="77777777" w:rsidR="004B7F65" w:rsidRDefault="00C11390">
      <w:pPr>
        <w:pStyle w:val="a4"/>
        <w:numPr>
          <w:ilvl w:val="0"/>
          <w:numId w:val="2"/>
        </w:numPr>
        <w:tabs>
          <w:tab w:val="left" w:pos="1536"/>
        </w:tabs>
        <w:spacing w:line="270" w:lineRule="exact"/>
        <w:ind w:left="1536"/>
        <w:jc w:val="left"/>
        <w:rPr>
          <w:rFonts w:ascii="Wingdings" w:hAnsi="Wingdings"/>
          <w:sz w:val="24"/>
        </w:rPr>
      </w:pPr>
      <w:r>
        <w:rPr>
          <w:sz w:val="24"/>
        </w:rPr>
        <w:t>отказывается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прихода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учреждения;</w:t>
      </w:r>
    </w:p>
    <w:p w14:paraId="08A0CB56" w14:textId="77777777" w:rsidR="004B7F65" w:rsidRPr="00183BD1" w:rsidRDefault="00C11390" w:rsidP="00183BD1">
      <w:pPr>
        <w:pStyle w:val="a4"/>
        <w:numPr>
          <w:ilvl w:val="0"/>
          <w:numId w:val="2"/>
        </w:numPr>
        <w:tabs>
          <w:tab w:val="left" w:pos="1536"/>
        </w:tabs>
        <w:ind w:left="1536"/>
        <w:jc w:val="left"/>
        <w:rPr>
          <w:rFonts w:ascii="Wingdings" w:hAnsi="Wingdings"/>
          <w:sz w:val="24"/>
        </w:rPr>
      </w:pPr>
      <w:r>
        <w:rPr>
          <w:sz w:val="24"/>
        </w:rPr>
        <w:t>ведёт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неадекватно (сильно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нервничает,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адрес</w:t>
      </w:r>
      <w:r w:rsidR="00183BD1">
        <w:rPr>
          <w:spacing w:val="-2"/>
          <w:sz w:val="24"/>
        </w:rPr>
        <w:t xml:space="preserve"> </w:t>
      </w:r>
      <w:r>
        <w:t>работников</w:t>
      </w:r>
      <w:r w:rsidRPr="00183BD1">
        <w:rPr>
          <w:spacing w:val="-11"/>
        </w:rPr>
        <w:t xml:space="preserve"> </w:t>
      </w:r>
      <w:r>
        <w:t>образовательного</w:t>
      </w:r>
      <w:r w:rsidRPr="00183BD1">
        <w:rPr>
          <w:spacing w:val="-3"/>
        </w:rPr>
        <w:t xml:space="preserve"> </w:t>
      </w:r>
      <w:r>
        <w:t>учреждения,</w:t>
      </w:r>
      <w:r w:rsidRPr="00183BD1">
        <w:rPr>
          <w:spacing w:val="-1"/>
        </w:rPr>
        <w:t xml:space="preserve"> </w:t>
      </w:r>
      <w:r>
        <w:t>либо</w:t>
      </w:r>
      <w:r w:rsidRPr="00183BD1">
        <w:rPr>
          <w:spacing w:val="-3"/>
        </w:rPr>
        <w:t xml:space="preserve"> </w:t>
      </w:r>
      <w:r>
        <w:t>иных</w:t>
      </w:r>
      <w:r w:rsidRPr="00183BD1">
        <w:rPr>
          <w:spacing w:val="-7"/>
        </w:rPr>
        <w:t xml:space="preserve"> </w:t>
      </w:r>
      <w:r>
        <w:t>лиц,</w:t>
      </w:r>
      <w:r w:rsidRPr="00183BD1">
        <w:rPr>
          <w:spacing w:val="-6"/>
        </w:rPr>
        <w:t xml:space="preserve"> </w:t>
      </w:r>
      <w:r>
        <w:t>находящихся</w:t>
      </w:r>
      <w:r w:rsidRPr="00183BD1">
        <w:rPr>
          <w:spacing w:val="-3"/>
        </w:rPr>
        <w:t xml:space="preserve"> </w:t>
      </w:r>
      <w:r>
        <w:t>в</w:t>
      </w:r>
      <w:r w:rsidRPr="00183BD1">
        <w:rPr>
          <w:spacing w:val="-2"/>
        </w:rPr>
        <w:t xml:space="preserve"> </w:t>
      </w:r>
      <w:r>
        <w:t>его</w:t>
      </w:r>
      <w:r w:rsidRPr="00183BD1">
        <w:rPr>
          <w:spacing w:val="-2"/>
        </w:rPr>
        <w:t xml:space="preserve"> здании),</w:t>
      </w:r>
    </w:p>
    <w:p w14:paraId="1BA557AB" w14:textId="77777777" w:rsidR="004B7F65" w:rsidRDefault="00C11390">
      <w:pPr>
        <w:pStyle w:val="a4"/>
        <w:numPr>
          <w:ilvl w:val="0"/>
          <w:numId w:val="2"/>
        </w:numPr>
        <w:tabs>
          <w:tab w:val="left" w:pos="1534"/>
        </w:tabs>
        <w:ind w:right="128" w:firstLine="710"/>
        <w:rPr>
          <w:rFonts w:ascii="Wingdings" w:hAnsi="Wingdings"/>
          <w:sz w:val="24"/>
        </w:rPr>
      </w:pPr>
      <w:r>
        <w:rPr>
          <w:sz w:val="24"/>
        </w:rPr>
        <w:t>отказывается покинуть здание (помещение) образовательного учреждения - лицо, ответственное за пропускной режим, незамедлительно информирует директора, заместителя директора по безопасности (либо дежурного администратора) и действует по его указаниям, либо применяет устройство тревожной сигнализации с целью вызова сотрудников полиции (Росгвардии);</w:t>
      </w:r>
    </w:p>
    <w:p w14:paraId="31210228" w14:textId="77777777" w:rsidR="004B7F65" w:rsidRDefault="00C11390">
      <w:pPr>
        <w:pStyle w:val="a3"/>
        <w:spacing w:before="2"/>
        <w:ind w:left="119" w:right="132" w:firstLine="710"/>
      </w:pPr>
      <w:r>
        <w:t>лицо, ответственное за пропускной режим, незамедлительно информирует директора, заместителя директора по безопасности (либо дежурного администратора) о применении устройства тревожной сигнализации.</w:t>
      </w:r>
    </w:p>
    <w:p w14:paraId="5A5C7380" w14:textId="77777777" w:rsidR="004B7F65" w:rsidRDefault="00C11390">
      <w:pPr>
        <w:spacing w:line="274" w:lineRule="exact"/>
        <w:ind w:left="859"/>
        <w:jc w:val="both"/>
        <w:rPr>
          <w:i/>
          <w:sz w:val="24"/>
        </w:rPr>
      </w:pPr>
      <w:r>
        <w:rPr>
          <w:i/>
          <w:sz w:val="24"/>
        </w:rPr>
        <w:t>если гражданин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осмотре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ручным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металлоискателем:</w:t>
      </w:r>
    </w:p>
    <w:p w14:paraId="27C7CD78" w14:textId="77777777" w:rsidR="004B7F65" w:rsidRDefault="00C11390">
      <w:pPr>
        <w:pStyle w:val="a4"/>
        <w:numPr>
          <w:ilvl w:val="0"/>
          <w:numId w:val="2"/>
        </w:numPr>
        <w:tabs>
          <w:tab w:val="left" w:pos="1534"/>
        </w:tabs>
        <w:spacing w:before="2"/>
        <w:ind w:left="220" w:right="129" w:firstLine="609"/>
        <w:rPr>
          <w:rFonts w:ascii="Wingdings" w:hAnsi="Wingdings"/>
          <w:sz w:val="24"/>
        </w:rPr>
      </w:pPr>
      <w:r>
        <w:rPr>
          <w:sz w:val="24"/>
        </w:rPr>
        <w:t>добровольно предъявляет к осмотру предметы, которые привели к срабатыванию сигнала и среди них нет холодного и огнестрельного оружия, либо предметов, которые возможно использовать в качестве такового, специальных средств и других, опасных для окружающих предметов - лицо, ответственное за пропускной</w:t>
      </w:r>
      <w:r>
        <w:rPr>
          <w:spacing w:val="40"/>
          <w:sz w:val="24"/>
        </w:rPr>
        <w:t xml:space="preserve"> </w:t>
      </w:r>
      <w:r>
        <w:rPr>
          <w:sz w:val="24"/>
        </w:rPr>
        <w:t>режим, беспрепятственно пропускает в здание образовательного учреждения посетителя в порядке, предусмотренном Положением о пропускном и внутриобъектовом режимах МБ</w:t>
      </w:r>
      <w:r w:rsidR="00183BD1">
        <w:rPr>
          <w:sz w:val="24"/>
        </w:rPr>
        <w:t>ДОУ «Детский сад №1</w:t>
      </w:r>
      <w:r>
        <w:rPr>
          <w:sz w:val="24"/>
        </w:rPr>
        <w:t>».</w:t>
      </w:r>
    </w:p>
    <w:p w14:paraId="37223183" w14:textId="77777777" w:rsidR="004B7F65" w:rsidRDefault="004B7F65">
      <w:pPr>
        <w:pStyle w:val="a3"/>
        <w:ind w:left="0"/>
        <w:jc w:val="left"/>
      </w:pPr>
    </w:p>
    <w:p w14:paraId="35D23BEB" w14:textId="77777777" w:rsidR="004B7F65" w:rsidRDefault="00C11390">
      <w:pPr>
        <w:pStyle w:val="a3"/>
        <w:ind w:left="0" w:right="395"/>
        <w:jc w:val="right"/>
      </w:pPr>
      <w:r>
        <w:t>Приложение к</w:t>
      </w:r>
      <w:r>
        <w:rPr>
          <w:spacing w:val="-4"/>
        </w:rPr>
        <w:t xml:space="preserve"> </w:t>
      </w:r>
      <w:r>
        <w:rPr>
          <w:spacing w:val="-2"/>
        </w:rPr>
        <w:t>инструкции</w:t>
      </w:r>
    </w:p>
    <w:p w14:paraId="5D516B3B" w14:textId="77777777" w:rsidR="004B7F65" w:rsidRDefault="004B7F65">
      <w:pPr>
        <w:pStyle w:val="a3"/>
        <w:spacing w:before="5"/>
        <w:ind w:left="0"/>
        <w:jc w:val="left"/>
      </w:pPr>
    </w:p>
    <w:p w14:paraId="178B8D81" w14:textId="77777777" w:rsidR="004B7F65" w:rsidRDefault="00C11390">
      <w:pPr>
        <w:pStyle w:val="11"/>
        <w:spacing w:line="272" w:lineRule="exact"/>
        <w:ind w:left="739"/>
        <w:jc w:val="left"/>
        <w:rPr>
          <w:spacing w:val="-5"/>
        </w:rPr>
      </w:pPr>
      <w:r>
        <w:t>Перечень</w:t>
      </w:r>
      <w:r>
        <w:rPr>
          <w:spacing w:val="-1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запрещённых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вносу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здание МБ</w:t>
      </w:r>
      <w:r w:rsidR="00183BD1">
        <w:t>Д</w:t>
      </w:r>
      <w:r>
        <w:t>ОУ</w:t>
      </w:r>
      <w:r>
        <w:rPr>
          <w:spacing w:val="-4"/>
        </w:rPr>
        <w:t xml:space="preserve"> </w:t>
      </w:r>
      <w:r w:rsidR="00183BD1">
        <w:t>«</w:t>
      </w:r>
      <w:r w:rsidR="003C4CA9">
        <w:t>Детский сад№1</w:t>
      </w:r>
      <w:r>
        <w:rPr>
          <w:spacing w:val="-5"/>
        </w:rPr>
        <w:t>»</w:t>
      </w:r>
    </w:p>
    <w:p w14:paraId="5FC043E3" w14:textId="77777777" w:rsidR="003C4CA9" w:rsidRDefault="003C4CA9">
      <w:pPr>
        <w:pStyle w:val="11"/>
        <w:spacing w:line="272" w:lineRule="exact"/>
        <w:ind w:left="739"/>
        <w:jc w:val="left"/>
      </w:pPr>
    </w:p>
    <w:p w14:paraId="6DF933E1" w14:textId="77777777" w:rsidR="004B7F65" w:rsidRDefault="00C11390">
      <w:pPr>
        <w:pStyle w:val="a4"/>
        <w:numPr>
          <w:ilvl w:val="0"/>
          <w:numId w:val="1"/>
        </w:numPr>
        <w:tabs>
          <w:tab w:val="left" w:pos="358"/>
        </w:tabs>
        <w:spacing w:line="272" w:lineRule="exact"/>
        <w:ind w:left="358" w:hanging="220"/>
        <w:rPr>
          <w:sz w:val="24"/>
        </w:rPr>
      </w:pPr>
      <w:r>
        <w:rPr>
          <w:sz w:val="24"/>
        </w:rPr>
        <w:t>Огнестрельное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оружие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боеприпасы;</w:t>
      </w:r>
    </w:p>
    <w:p w14:paraId="0C482578" w14:textId="77777777" w:rsidR="004B7F65" w:rsidRDefault="00C11390">
      <w:pPr>
        <w:pStyle w:val="a4"/>
        <w:numPr>
          <w:ilvl w:val="0"/>
          <w:numId w:val="1"/>
        </w:numPr>
        <w:tabs>
          <w:tab w:val="left" w:pos="373"/>
        </w:tabs>
        <w:spacing w:before="3" w:line="275" w:lineRule="exact"/>
        <w:ind w:left="373" w:hanging="235"/>
        <w:rPr>
          <w:sz w:val="24"/>
        </w:rPr>
      </w:pPr>
      <w:r>
        <w:rPr>
          <w:sz w:val="24"/>
        </w:rPr>
        <w:t>Пневматические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винтовки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пистолеты;</w:t>
      </w:r>
    </w:p>
    <w:p w14:paraId="46D22145" w14:textId="77777777" w:rsidR="004B7F65" w:rsidRDefault="00C11390">
      <w:pPr>
        <w:pStyle w:val="a4"/>
        <w:numPr>
          <w:ilvl w:val="0"/>
          <w:numId w:val="1"/>
        </w:numPr>
        <w:tabs>
          <w:tab w:val="left" w:pos="368"/>
        </w:tabs>
        <w:spacing w:line="275" w:lineRule="exact"/>
        <w:ind w:left="368" w:hanging="230"/>
        <w:rPr>
          <w:sz w:val="24"/>
        </w:rPr>
      </w:pPr>
      <w:r>
        <w:rPr>
          <w:sz w:val="24"/>
        </w:rPr>
        <w:t>Ружья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подводной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охоты,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арбалеты;</w:t>
      </w:r>
    </w:p>
    <w:p w14:paraId="06532225" w14:textId="77777777" w:rsidR="004B7F65" w:rsidRDefault="00C11390">
      <w:pPr>
        <w:pStyle w:val="a4"/>
        <w:numPr>
          <w:ilvl w:val="0"/>
          <w:numId w:val="1"/>
        </w:numPr>
        <w:tabs>
          <w:tab w:val="left" w:pos="373"/>
        </w:tabs>
        <w:spacing w:before="2" w:line="275" w:lineRule="exact"/>
        <w:ind w:left="373" w:hanging="235"/>
        <w:rPr>
          <w:sz w:val="24"/>
        </w:rPr>
      </w:pPr>
      <w:r>
        <w:rPr>
          <w:sz w:val="24"/>
        </w:rPr>
        <w:t>Имитаторы</w:t>
      </w:r>
      <w:r>
        <w:rPr>
          <w:spacing w:val="-9"/>
          <w:sz w:val="24"/>
        </w:rPr>
        <w:t xml:space="preserve"> </w:t>
      </w:r>
      <w:r>
        <w:rPr>
          <w:sz w:val="24"/>
        </w:rPr>
        <w:t>оружия, электрошоковые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устройства;</w:t>
      </w:r>
    </w:p>
    <w:p w14:paraId="3E51A342" w14:textId="77777777" w:rsidR="004B7F65" w:rsidRDefault="00C11390">
      <w:pPr>
        <w:pStyle w:val="a4"/>
        <w:numPr>
          <w:ilvl w:val="0"/>
          <w:numId w:val="1"/>
        </w:numPr>
        <w:tabs>
          <w:tab w:val="left" w:pos="416"/>
        </w:tabs>
        <w:spacing w:line="275" w:lineRule="exact"/>
        <w:ind w:left="416" w:hanging="278"/>
        <w:rPr>
          <w:sz w:val="24"/>
        </w:rPr>
      </w:pPr>
      <w:r>
        <w:rPr>
          <w:sz w:val="24"/>
        </w:rPr>
        <w:t>Газовое</w:t>
      </w:r>
      <w:r>
        <w:rPr>
          <w:spacing w:val="-11"/>
          <w:sz w:val="24"/>
        </w:rPr>
        <w:t xml:space="preserve"> </w:t>
      </w:r>
      <w:r>
        <w:rPr>
          <w:sz w:val="24"/>
        </w:rPr>
        <w:t>оружие, аэрозольные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распылители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оружие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самообороны;</w:t>
      </w:r>
    </w:p>
    <w:p w14:paraId="5CF0EF32" w14:textId="77777777" w:rsidR="004B7F65" w:rsidRDefault="00C11390">
      <w:pPr>
        <w:pStyle w:val="a4"/>
        <w:numPr>
          <w:ilvl w:val="0"/>
          <w:numId w:val="1"/>
        </w:numPr>
        <w:tabs>
          <w:tab w:val="left" w:pos="416"/>
        </w:tabs>
        <w:spacing w:before="5" w:line="237" w:lineRule="auto"/>
        <w:ind w:left="138" w:right="397" w:firstLine="0"/>
        <w:rPr>
          <w:sz w:val="24"/>
        </w:rPr>
      </w:pPr>
      <w:r>
        <w:rPr>
          <w:sz w:val="24"/>
        </w:rPr>
        <w:t>Холодное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оружие (ножи,</w:t>
      </w:r>
      <w:r>
        <w:rPr>
          <w:spacing w:val="-2"/>
          <w:sz w:val="24"/>
        </w:rPr>
        <w:t xml:space="preserve"> </w:t>
      </w:r>
      <w:r>
        <w:rPr>
          <w:sz w:val="24"/>
        </w:rPr>
        <w:t>топоры, ледорубы, другие бытовые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6"/>
          <w:sz w:val="24"/>
        </w:rPr>
        <w:t xml:space="preserve"> </w:t>
      </w:r>
      <w:r>
        <w:rPr>
          <w:sz w:val="24"/>
        </w:rPr>
        <w:t>обладающие колюще-режущими свойствами);</w:t>
      </w:r>
    </w:p>
    <w:p w14:paraId="2215314D" w14:textId="77777777" w:rsidR="004B7F65" w:rsidRDefault="00C11390">
      <w:pPr>
        <w:pStyle w:val="a4"/>
        <w:numPr>
          <w:ilvl w:val="0"/>
          <w:numId w:val="1"/>
        </w:numPr>
        <w:tabs>
          <w:tab w:val="left" w:pos="368"/>
        </w:tabs>
        <w:spacing w:before="3" w:line="275" w:lineRule="exact"/>
        <w:ind w:left="368" w:hanging="230"/>
        <w:rPr>
          <w:sz w:val="24"/>
        </w:rPr>
      </w:pPr>
      <w:r>
        <w:rPr>
          <w:sz w:val="24"/>
        </w:rPr>
        <w:t>Взрывчатые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взрывные </w:t>
      </w:r>
      <w:r>
        <w:rPr>
          <w:spacing w:val="-2"/>
          <w:sz w:val="24"/>
        </w:rPr>
        <w:t>устройства;</w:t>
      </w:r>
    </w:p>
    <w:p w14:paraId="22110C2D" w14:textId="77777777" w:rsidR="004B7F65" w:rsidRDefault="00C11390">
      <w:pPr>
        <w:pStyle w:val="a4"/>
        <w:numPr>
          <w:ilvl w:val="0"/>
          <w:numId w:val="1"/>
        </w:numPr>
        <w:tabs>
          <w:tab w:val="left" w:pos="368"/>
        </w:tabs>
        <w:spacing w:line="275" w:lineRule="exact"/>
        <w:ind w:left="368" w:hanging="230"/>
        <w:rPr>
          <w:sz w:val="24"/>
        </w:rPr>
      </w:pPr>
      <w:r>
        <w:rPr>
          <w:sz w:val="24"/>
        </w:rPr>
        <w:t>Легковоспламеняющиеся</w:t>
      </w:r>
      <w:r>
        <w:rPr>
          <w:spacing w:val="-8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вещества;</w:t>
      </w:r>
    </w:p>
    <w:p w14:paraId="030CCC7B" w14:textId="77777777" w:rsidR="004B7F65" w:rsidRDefault="00C11390">
      <w:pPr>
        <w:pStyle w:val="a4"/>
        <w:numPr>
          <w:ilvl w:val="0"/>
          <w:numId w:val="1"/>
        </w:numPr>
        <w:tabs>
          <w:tab w:val="left" w:pos="368"/>
        </w:tabs>
        <w:spacing w:before="3" w:line="275" w:lineRule="exact"/>
        <w:ind w:left="368" w:hanging="230"/>
        <w:rPr>
          <w:sz w:val="24"/>
        </w:rPr>
      </w:pPr>
      <w:r>
        <w:rPr>
          <w:sz w:val="24"/>
        </w:rPr>
        <w:t>Радиоактивные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материалы;</w:t>
      </w:r>
    </w:p>
    <w:p w14:paraId="1D0D2BA8" w14:textId="77777777" w:rsidR="004B7F65" w:rsidRDefault="00C11390">
      <w:pPr>
        <w:pStyle w:val="a4"/>
        <w:numPr>
          <w:ilvl w:val="0"/>
          <w:numId w:val="1"/>
        </w:numPr>
        <w:tabs>
          <w:tab w:val="left" w:pos="464"/>
        </w:tabs>
        <w:spacing w:line="274" w:lineRule="exact"/>
        <w:ind w:left="464" w:hanging="326"/>
        <w:rPr>
          <w:sz w:val="24"/>
        </w:rPr>
      </w:pPr>
      <w:r>
        <w:rPr>
          <w:sz w:val="24"/>
        </w:rPr>
        <w:lastRenderedPageBreak/>
        <w:t>Ядовитые,</w:t>
      </w:r>
      <w:r>
        <w:rPr>
          <w:spacing w:val="-9"/>
          <w:sz w:val="24"/>
        </w:rPr>
        <w:t xml:space="preserve"> </w:t>
      </w:r>
      <w:r>
        <w:rPr>
          <w:sz w:val="24"/>
        </w:rPr>
        <w:t>отравляющие,</w:t>
      </w:r>
      <w:r>
        <w:rPr>
          <w:spacing w:val="-6"/>
          <w:sz w:val="24"/>
        </w:rPr>
        <w:t xml:space="preserve"> </w:t>
      </w:r>
      <w:r>
        <w:rPr>
          <w:sz w:val="24"/>
        </w:rPr>
        <w:t>едкие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коррозирующие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вещества;</w:t>
      </w:r>
    </w:p>
    <w:p w14:paraId="1D507C84" w14:textId="77777777" w:rsidR="004B7F65" w:rsidRDefault="00C11390">
      <w:pPr>
        <w:pStyle w:val="a4"/>
        <w:numPr>
          <w:ilvl w:val="0"/>
          <w:numId w:val="1"/>
        </w:numPr>
        <w:tabs>
          <w:tab w:val="left" w:pos="478"/>
        </w:tabs>
        <w:spacing w:line="275" w:lineRule="exact"/>
        <w:ind w:left="478" w:hanging="340"/>
        <w:rPr>
          <w:sz w:val="24"/>
        </w:rPr>
      </w:pPr>
      <w:r>
        <w:rPr>
          <w:sz w:val="24"/>
        </w:rPr>
        <w:t>Окислители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перекиси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органические,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отбеливатели;</w:t>
      </w:r>
    </w:p>
    <w:p w14:paraId="33C58C13" w14:textId="77777777" w:rsidR="004B7F65" w:rsidRPr="002F6AD0" w:rsidRDefault="00C11390">
      <w:pPr>
        <w:pStyle w:val="a4"/>
        <w:numPr>
          <w:ilvl w:val="0"/>
          <w:numId w:val="1"/>
        </w:numPr>
        <w:tabs>
          <w:tab w:val="left" w:pos="469"/>
        </w:tabs>
        <w:spacing w:before="2"/>
        <w:ind w:left="469" w:hanging="331"/>
        <w:rPr>
          <w:sz w:val="24"/>
        </w:rPr>
      </w:pPr>
      <w:r>
        <w:rPr>
          <w:sz w:val="24"/>
        </w:rPr>
        <w:t>Наркотические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психотропные</w:t>
      </w:r>
      <w:r>
        <w:rPr>
          <w:spacing w:val="-2"/>
          <w:sz w:val="24"/>
        </w:rPr>
        <w:t xml:space="preserve"> вещества.</w:t>
      </w:r>
    </w:p>
    <w:p w14:paraId="27106243" w14:textId="77777777" w:rsidR="002F6AD0" w:rsidRPr="002F6AD0" w:rsidRDefault="002F6AD0" w:rsidP="002F6AD0">
      <w:pPr>
        <w:pStyle w:val="a4"/>
        <w:tabs>
          <w:tab w:val="left" w:pos="469"/>
        </w:tabs>
        <w:spacing w:before="2"/>
        <w:ind w:left="469" w:firstLine="0"/>
        <w:jc w:val="left"/>
        <w:rPr>
          <w:sz w:val="24"/>
        </w:rPr>
      </w:pPr>
    </w:p>
    <w:p w14:paraId="0E72759B" w14:textId="6B1CEEEB" w:rsidR="002F6AD0" w:rsidRPr="002F6AD0" w:rsidRDefault="002F6AD0" w:rsidP="002F6AD0">
      <w:pPr>
        <w:tabs>
          <w:tab w:val="left" w:pos="469"/>
        </w:tabs>
        <w:spacing w:before="2"/>
        <w:ind w:left="138"/>
        <w:rPr>
          <w:sz w:val="24"/>
        </w:rPr>
      </w:pPr>
      <w:r>
        <w:rPr>
          <w:sz w:val="24"/>
        </w:rPr>
        <w:t>В том случае, когда у обучающегося имеются противопоказания по состоянию здоровья для внешнего технического обследования стационарным металлообнаружителем, родители обучающегося могут обратиться с письменным заявлением к заведующему детским садом о проведении внешнего технического обследования при входе в здание детского сада и вносимых им вещей ручным металлоискателем</w:t>
      </w:r>
    </w:p>
    <w:sectPr w:rsidR="002F6AD0" w:rsidRPr="002F6AD0" w:rsidSect="004B7F65">
      <w:pgSz w:w="11910" w:h="16840"/>
      <w:pgMar w:top="62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80D68"/>
    <w:multiLevelType w:val="hybridMultilevel"/>
    <w:tmpl w:val="EF9CC194"/>
    <w:lvl w:ilvl="0" w:tplc="C42C4630">
      <w:start w:val="1"/>
      <w:numFmt w:val="decimal"/>
      <w:lvlText w:val="%1."/>
      <w:lvlJc w:val="left"/>
      <w:pPr>
        <w:ind w:left="119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F2C65856">
      <w:numFmt w:val="bullet"/>
      <w:lvlText w:val="•"/>
      <w:lvlJc w:val="left"/>
      <w:pPr>
        <w:ind w:left="1066" w:hanging="707"/>
      </w:pPr>
      <w:rPr>
        <w:rFonts w:hint="default"/>
        <w:lang w:val="ru-RU" w:eastAsia="en-US" w:bidi="ar-SA"/>
      </w:rPr>
    </w:lvl>
    <w:lvl w:ilvl="2" w:tplc="73B21354">
      <w:numFmt w:val="bullet"/>
      <w:lvlText w:val="•"/>
      <w:lvlJc w:val="left"/>
      <w:pPr>
        <w:ind w:left="2013" w:hanging="707"/>
      </w:pPr>
      <w:rPr>
        <w:rFonts w:hint="default"/>
        <w:lang w:val="ru-RU" w:eastAsia="en-US" w:bidi="ar-SA"/>
      </w:rPr>
    </w:lvl>
    <w:lvl w:ilvl="3" w:tplc="E80483C0">
      <w:numFmt w:val="bullet"/>
      <w:lvlText w:val="•"/>
      <w:lvlJc w:val="left"/>
      <w:pPr>
        <w:ind w:left="2960" w:hanging="707"/>
      </w:pPr>
      <w:rPr>
        <w:rFonts w:hint="default"/>
        <w:lang w:val="ru-RU" w:eastAsia="en-US" w:bidi="ar-SA"/>
      </w:rPr>
    </w:lvl>
    <w:lvl w:ilvl="4" w:tplc="C6E275E6">
      <w:numFmt w:val="bullet"/>
      <w:lvlText w:val="•"/>
      <w:lvlJc w:val="left"/>
      <w:pPr>
        <w:ind w:left="3907" w:hanging="707"/>
      </w:pPr>
      <w:rPr>
        <w:rFonts w:hint="default"/>
        <w:lang w:val="ru-RU" w:eastAsia="en-US" w:bidi="ar-SA"/>
      </w:rPr>
    </w:lvl>
    <w:lvl w:ilvl="5" w:tplc="98A0BBCA">
      <w:numFmt w:val="bullet"/>
      <w:lvlText w:val="•"/>
      <w:lvlJc w:val="left"/>
      <w:pPr>
        <w:ind w:left="4854" w:hanging="707"/>
      </w:pPr>
      <w:rPr>
        <w:rFonts w:hint="default"/>
        <w:lang w:val="ru-RU" w:eastAsia="en-US" w:bidi="ar-SA"/>
      </w:rPr>
    </w:lvl>
    <w:lvl w:ilvl="6" w:tplc="E3E2FF1C">
      <w:numFmt w:val="bullet"/>
      <w:lvlText w:val="•"/>
      <w:lvlJc w:val="left"/>
      <w:pPr>
        <w:ind w:left="5801" w:hanging="707"/>
      </w:pPr>
      <w:rPr>
        <w:rFonts w:hint="default"/>
        <w:lang w:val="ru-RU" w:eastAsia="en-US" w:bidi="ar-SA"/>
      </w:rPr>
    </w:lvl>
    <w:lvl w:ilvl="7" w:tplc="929C069C">
      <w:numFmt w:val="bullet"/>
      <w:lvlText w:val="•"/>
      <w:lvlJc w:val="left"/>
      <w:pPr>
        <w:ind w:left="6748" w:hanging="707"/>
      </w:pPr>
      <w:rPr>
        <w:rFonts w:hint="default"/>
        <w:lang w:val="ru-RU" w:eastAsia="en-US" w:bidi="ar-SA"/>
      </w:rPr>
    </w:lvl>
    <w:lvl w:ilvl="8" w:tplc="E3DE69C2">
      <w:numFmt w:val="bullet"/>
      <w:lvlText w:val="•"/>
      <w:lvlJc w:val="left"/>
      <w:pPr>
        <w:ind w:left="7695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14CE4579"/>
    <w:multiLevelType w:val="hybridMultilevel"/>
    <w:tmpl w:val="C84A60B4"/>
    <w:lvl w:ilvl="0" w:tplc="5CACAA08">
      <w:start w:val="1"/>
      <w:numFmt w:val="decimal"/>
      <w:lvlText w:val="%1."/>
      <w:lvlJc w:val="left"/>
      <w:pPr>
        <w:ind w:left="360" w:hanging="2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AA3069E8">
      <w:numFmt w:val="bullet"/>
      <w:lvlText w:val="•"/>
      <w:lvlJc w:val="left"/>
      <w:pPr>
        <w:ind w:left="1282" w:hanging="222"/>
      </w:pPr>
      <w:rPr>
        <w:rFonts w:hint="default"/>
        <w:lang w:val="ru-RU" w:eastAsia="en-US" w:bidi="ar-SA"/>
      </w:rPr>
    </w:lvl>
    <w:lvl w:ilvl="2" w:tplc="70DC1BBE">
      <w:numFmt w:val="bullet"/>
      <w:lvlText w:val="•"/>
      <w:lvlJc w:val="left"/>
      <w:pPr>
        <w:ind w:left="2205" w:hanging="222"/>
      </w:pPr>
      <w:rPr>
        <w:rFonts w:hint="default"/>
        <w:lang w:val="ru-RU" w:eastAsia="en-US" w:bidi="ar-SA"/>
      </w:rPr>
    </w:lvl>
    <w:lvl w:ilvl="3" w:tplc="C690FB2C">
      <w:numFmt w:val="bullet"/>
      <w:lvlText w:val="•"/>
      <w:lvlJc w:val="left"/>
      <w:pPr>
        <w:ind w:left="3128" w:hanging="222"/>
      </w:pPr>
      <w:rPr>
        <w:rFonts w:hint="default"/>
        <w:lang w:val="ru-RU" w:eastAsia="en-US" w:bidi="ar-SA"/>
      </w:rPr>
    </w:lvl>
    <w:lvl w:ilvl="4" w:tplc="749051C6">
      <w:numFmt w:val="bullet"/>
      <w:lvlText w:val="•"/>
      <w:lvlJc w:val="left"/>
      <w:pPr>
        <w:ind w:left="4051" w:hanging="222"/>
      </w:pPr>
      <w:rPr>
        <w:rFonts w:hint="default"/>
        <w:lang w:val="ru-RU" w:eastAsia="en-US" w:bidi="ar-SA"/>
      </w:rPr>
    </w:lvl>
    <w:lvl w:ilvl="5" w:tplc="6A68B0BA">
      <w:numFmt w:val="bullet"/>
      <w:lvlText w:val="•"/>
      <w:lvlJc w:val="left"/>
      <w:pPr>
        <w:ind w:left="4974" w:hanging="222"/>
      </w:pPr>
      <w:rPr>
        <w:rFonts w:hint="default"/>
        <w:lang w:val="ru-RU" w:eastAsia="en-US" w:bidi="ar-SA"/>
      </w:rPr>
    </w:lvl>
    <w:lvl w:ilvl="6" w:tplc="8276597E">
      <w:numFmt w:val="bullet"/>
      <w:lvlText w:val="•"/>
      <w:lvlJc w:val="left"/>
      <w:pPr>
        <w:ind w:left="5897" w:hanging="222"/>
      </w:pPr>
      <w:rPr>
        <w:rFonts w:hint="default"/>
        <w:lang w:val="ru-RU" w:eastAsia="en-US" w:bidi="ar-SA"/>
      </w:rPr>
    </w:lvl>
    <w:lvl w:ilvl="7" w:tplc="ADF03D64">
      <w:numFmt w:val="bullet"/>
      <w:lvlText w:val="•"/>
      <w:lvlJc w:val="left"/>
      <w:pPr>
        <w:ind w:left="6820" w:hanging="222"/>
      </w:pPr>
      <w:rPr>
        <w:rFonts w:hint="default"/>
        <w:lang w:val="ru-RU" w:eastAsia="en-US" w:bidi="ar-SA"/>
      </w:rPr>
    </w:lvl>
    <w:lvl w:ilvl="8" w:tplc="A12EFF46">
      <w:numFmt w:val="bullet"/>
      <w:lvlText w:val="•"/>
      <w:lvlJc w:val="left"/>
      <w:pPr>
        <w:ind w:left="7743" w:hanging="222"/>
      </w:pPr>
      <w:rPr>
        <w:rFonts w:hint="default"/>
        <w:lang w:val="ru-RU" w:eastAsia="en-US" w:bidi="ar-SA"/>
      </w:rPr>
    </w:lvl>
  </w:abstractNum>
  <w:abstractNum w:abstractNumId="2" w15:restartNumberingAfterBreak="0">
    <w:nsid w:val="194B0392"/>
    <w:multiLevelType w:val="multilevel"/>
    <w:tmpl w:val="4202964C"/>
    <w:lvl w:ilvl="0">
      <w:start w:val="1"/>
      <w:numFmt w:val="decimal"/>
      <w:lvlText w:val="%1."/>
      <w:lvlJc w:val="left"/>
      <w:pPr>
        <w:ind w:left="4144" w:hanging="706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8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2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6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60172A07"/>
    <w:multiLevelType w:val="hybridMultilevel"/>
    <w:tmpl w:val="1B10AFEC"/>
    <w:lvl w:ilvl="0" w:tplc="A5AEA712">
      <w:numFmt w:val="bullet"/>
      <w:lvlText w:val=""/>
      <w:lvlJc w:val="left"/>
      <w:pPr>
        <w:ind w:left="119" w:hanging="70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8425CC">
      <w:numFmt w:val="bullet"/>
      <w:lvlText w:val="•"/>
      <w:lvlJc w:val="left"/>
      <w:pPr>
        <w:ind w:left="1066" w:hanging="706"/>
      </w:pPr>
      <w:rPr>
        <w:rFonts w:hint="default"/>
        <w:lang w:val="ru-RU" w:eastAsia="en-US" w:bidi="ar-SA"/>
      </w:rPr>
    </w:lvl>
    <w:lvl w:ilvl="2" w:tplc="52CA6DD6">
      <w:numFmt w:val="bullet"/>
      <w:lvlText w:val="•"/>
      <w:lvlJc w:val="left"/>
      <w:pPr>
        <w:ind w:left="2013" w:hanging="706"/>
      </w:pPr>
      <w:rPr>
        <w:rFonts w:hint="default"/>
        <w:lang w:val="ru-RU" w:eastAsia="en-US" w:bidi="ar-SA"/>
      </w:rPr>
    </w:lvl>
    <w:lvl w:ilvl="3" w:tplc="1DF00A80">
      <w:numFmt w:val="bullet"/>
      <w:lvlText w:val="•"/>
      <w:lvlJc w:val="left"/>
      <w:pPr>
        <w:ind w:left="2960" w:hanging="706"/>
      </w:pPr>
      <w:rPr>
        <w:rFonts w:hint="default"/>
        <w:lang w:val="ru-RU" w:eastAsia="en-US" w:bidi="ar-SA"/>
      </w:rPr>
    </w:lvl>
    <w:lvl w:ilvl="4" w:tplc="14CE6594">
      <w:numFmt w:val="bullet"/>
      <w:lvlText w:val="•"/>
      <w:lvlJc w:val="left"/>
      <w:pPr>
        <w:ind w:left="3907" w:hanging="706"/>
      </w:pPr>
      <w:rPr>
        <w:rFonts w:hint="default"/>
        <w:lang w:val="ru-RU" w:eastAsia="en-US" w:bidi="ar-SA"/>
      </w:rPr>
    </w:lvl>
    <w:lvl w:ilvl="5" w:tplc="5F34A312">
      <w:numFmt w:val="bullet"/>
      <w:lvlText w:val="•"/>
      <w:lvlJc w:val="left"/>
      <w:pPr>
        <w:ind w:left="4854" w:hanging="706"/>
      </w:pPr>
      <w:rPr>
        <w:rFonts w:hint="default"/>
        <w:lang w:val="ru-RU" w:eastAsia="en-US" w:bidi="ar-SA"/>
      </w:rPr>
    </w:lvl>
    <w:lvl w:ilvl="6" w:tplc="84C4E5A2">
      <w:numFmt w:val="bullet"/>
      <w:lvlText w:val="•"/>
      <w:lvlJc w:val="left"/>
      <w:pPr>
        <w:ind w:left="5801" w:hanging="706"/>
      </w:pPr>
      <w:rPr>
        <w:rFonts w:hint="default"/>
        <w:lang w:val="ru-RU" w:eastAsia="en-US" w:bidi="ar-SA"/>
      </w:rPr>
    </w:lvl>
    <w:lvl w:ilvl="7" w:tplc="0E0ADFF6">
      <w:numFmt w:val="bullet"/>
      <w:lvlText w:val="•"/>
      <w:lvlJc w:val="left"/>
      <w:pPr>
        <w:ind w:left="6748" w:hanging="706"/>
      </w:pPr>
      <w:rPr>
        <w:rFonts w:hint="default"/>
        <w:lang w:val="ru-RU" w:eastAsia="en-US" w:bidi="ar-SA"/>
      </w:rPr>
    </w:lvl>
    <w:lvl w:ilvl="8" w:tplc="5AE0B0DE">
      <w:numFmt w:val="bullet"/>
      <w:lvlText w:val="•"/>
      <w:lvlJc w:val="left"/>
      <w:pPr>
        <w:ind w:left="7695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6C195CDC"/>
    <w:multiLevelType w:val="multilevel"/>
    <w:tmpl w:val="4CBC5890"/>
    <w:lvl w:ilvl="0">
      <w:start w:val="2"/>
      <w:numFmt w:val="decimal"/>
      <w:lvlText w:val="%1"/>
      <w:lvlJc w:val="left"/>
      <w:pPr>
        <w:ind w:left="138" w:hanging="60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8" w:hanging="6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6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974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9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4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9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9" w:hanging="606"/>
      </w:pPr>
      <w:rPr>
        <w:rFonts w:hint="default"/>
        <w:lang w:val="ru-RU" w:eastAsia="en-US" w:bidi="ar-SA"/>
      </w:rPr>
    </w:lvl>
  </w:abstractNum>
  <w:abstractNum w:abstractNumId="5" w15:restartNumberingAfterBreak="0">
    <w:nsid w:val="76FD16BE"/>
    <w:multiLevelType w:val="hybridMultilevel"/>
    <w:tmpl w:val="700E5478"/>
    <w:lvl w:ilvl="0" w:tplc="D6365B9E">
      <w:numFmt w:val="bullet"/>
      <w:lvlText w:val=""/>
      <w:lvlJc w:val="left"/>
      <w:pPr>
        <w:ind w:left="119" w:hanging="706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16C87326">
      <w:numFmt w:val="bullet"/>
      <w:lvlText w:val="•"/>
      <w:lvlJc w:val="left"/>
      <w:pPr>
        <w:ind w:left="1066" w:hanging="706"/>
      </w:pPr>
      <w:rPr>
        <w:rFonts w:hint="default"/>
        <w:lang w:val="ru-RU" w:eastAsia="en-US" w:bidi="ar-SA"/>
      </w:rPr>
    </w:lvl>
    <w:lvl w:ilvl="2" w:tplc="D5CECDC4">
      <w:numFmt w:val="bullet"/>
      <w:lvlText w:val="•"/>
      <w:lvlJc w:val="left"/>
      <w:pPr>
        <w:ind w:left="2013" w:hanging="706"/>
      </w:pPr>
      <w:rPr>
        <w:rFonts w:hint="default"/>
        <w:lang w:val="ru-RU" w:eastAsia="en-US" w:bidi="ar-SA"/>
      </w:rPr>
    </w:lvl>
    <w:lvl w:ilvl="3" w:tplc="8D5EF78E">
      <w:numFmt w:val="bullet"/>
      <w:lvlText w:val="•"/>
      <w:lvlJc w:val="left"/>
      <w:pPr>
        <w:ind w:left="2960" w:hanging="706"/>
      </w:pPr>
      <w:rPr>
        <w:rFonts w:hint="default"/>
        <w:lang w:val="ru-RU" w:eastAsia="en-US" w:bidi="ar-SA"/>
      </w:rPr>
    </w:lvl>
    <w:lvl w:ilvl="4" w:tplc="CE8EB9A4">
      <w:numFmt w:val="bullet"/>
      <w:lvlText w:val="•"/>
      <w:lvlJc w:val="left"/>
      <w:pPr>
        <w:ind w:left="3907" w:hanging="706"/>
      </w:pPr>
      <w:rPr>
        <w:rFonts w:hint="default"/>
        <w:lang w:val="ru-RU" w:eastAsia="en-US" w:bidi="ar-SA"/>
      </w:rPr>
    </w:lvl>
    <w:lvl w:ilvl="5" w:tplc="3C2A8630">
      <w:numFmt w:val="bullet"/>
      <w:lvlText w:val="•"/>
      <w:lvlJc w:val="left"/>
      <w:pPr>
        <w:ind w:left="4854" w:hanging="706"/>
      </w:pPr>
      <w:rPr>
        <w:rFonts w:hint="default"/>
        <w:lang w:val="ru-RU" w:eastAsia="en-US" w:bidi="ar-SA"/>
      </w:rPr>
    </w:lvl>
    <w:lvl w:ilvl="6" w:tplc="6BF06E6E">
      <w:numFmt w:val="bullet"/>
      <w:lvlText w:val="•"/>
      <w:lvlJc w:val="left"/>
      <w:pPr>
        <w:ind w:left="5801" w:hanging="706"/>
      </w:pPr>
      <w:rPr>
        <w:rFonts w:hint="default"/>
        <w:lang w:val="ru-RU" w:eastAsia="en-US" w:bidi="ar-SA"/>
      </w:rPr>
    </w:lvl>
    <w:lvl w:ilvl="7" w:tplc="E16EEB44">
      <w:numFmt w:val="bullet"/>
      <w:lvlText w:val="•"/>
      <w:lvlJc w:val="left"/>
      <w:pPr>
        <w:ind w:left="6748" w:hanging="706"/>
      </w:pPr>
      <w:rPr>
        <w:rFonts w:hint="default"/>
        <w:lang w:val="ru-RU" w:eastAsia="en-US" w:bidi="ar-SA"/>
      </w:rPr>
    </w:lvl>
    <w:lvl w:ilvl="8" w:tplc="4900F792">
      <w:numFmt w:val="bullet"/>
      <w:lvlText w:val="•"/>
      <w:lvlJc w:val="left"/>
      <w:pPr>
        <w:ind w:left="7695" w:hanging="706"/>
      </w:pPr>
      <w:rPr>
        <w:rFonts w:hint="default"/>
        <w:lang w:val="ru-RU" w:eastAsia="en-US" w:bidi="ar-SA"/>
      </w:rPr>
    </w:lvl>
  </w:abstractNum>
  <w:num w:numId="1" w16cid:durableId="1690254871">
    <w:abstractNumId w:val="1"/>
  </w:num>
  <w:num w:numId="2" w16cid:durableId="1082336513">
    <w:abstractNumId w:val="5"/>
  </w:num>
  <w:num w:numId="3" w16cid:durableId="1830363358">
    <w:abstractNumId w:val="0"/>
  </w:num>
  <w:num w:numId="4" w16cid:durableId="1302807807">
    <w:abstractNumId w:val="3"/>
  </w:num>
  <w:num w:numId="5" w16cid:durableId="2057117043">
    <w:abstractNumId w:val="4"/>
  </w:num>
  <w:num w:numId="6" w16cid:durableId="1477138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F65"/>
    <w:rsid w:val="00183BD1"/>
    <w:rsid w:val="002F6AD0"/>
    <w:rsid w:val="00362ECE"/>
    <w:rsid w:val="003C4CA9"/>
    <w:rsid w:val="00466F19"/>
    <w:rsid w:val="004B7F65"/>
    <w:rsid w:val="005A1118"/>
    <w:rsid w:val="006040E0"/>
    <w:rsid w:val="00672FE6"/>
    <w:rsid w:val="00C1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4ADD"/>
  <w15:docId w15:val="{0C9B04BC-56CA-4D2A-8093-D5941180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A11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7F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7F65"/>
    <w:pPr>
      <w:ind w:left="13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B7F65"/>
    <w:pPr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B7F65"/>
    <w:pPr>
      <w:ind w:left="138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4B7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2024-12-02T02:31:00Z</dcterms:created>
  <dcterms:modified xsi:type="dcterms:W3CDTF">2024-12-02T03:23:00Z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2024-12-02T00:00:00Z</vt:filetime>
  </property>
  <property fmtid="{D5CDD505-2E9C-101B-9397-08002B2CF9AE}" pid="5" name="Producer">
    <vt:lpwstr>www.ilovepdf.com</vt:lpwstr>
  </property>
</Properties>
</file>